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2F778">
      <w:pPr>
        <w:pStyle w:val="2"/>
        <w:bidi w:val="0"/>
        <w:rPr>
          <w:rFonts w:hint="eastAsia"/>
          <w:color w:val="0000FF"/>
          <w:lang w:val="en-US" w:eastAsia="zh-CN"/>
        </w:rPr>
      </w:pPr>
      <w:r>
        <w:rPr>
          <w:rFonts w:hint="eastAsia"/>
          <w:lang w:val="en-US" w:eastAsia="zh-CN"/>
        </w:rPr>
        <w:t>单选</w:t>
      </w:r>
    </w:p>
    <w:p w14:paraId="5C9A42F4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1.</w:t>
      </w:r>
      <w:r>
        <w:rPr>
          <w:rFonts w:hint="eastAsia"/>
          <w:lang w:val="en-US" w:eastAsia="zh-CN"/>
        </w:rPr>
        <w:t>如果一个Oceanbase 集群有3个zone,每个zone有5台observer，那么一个</w:t>
      </w:r>
      <w:r>
        <w:rPr>
          <w:rFonts w:hint="eastAsia"/>
          <w:highlight w:val="green"/>
          <w:lang w:val="en-US" w:eastAsia="zh-CN"/>
        </w:rPr>
        <w:t>日志流</w:t>
      </w:r>
      <w:r>
        <w:rPr>
          <w:rFonts w:hint="eastAsia"/>
          <w:lang w:val="en-US" w:eastAsia="zh-CN"/>
        </w:rPr>
        <w:t>有几份副本呢?</w:t>
      </w:r>
    </w:p>
    <w:p w14:paraId="188A68CA">
      <w:pPr>
        <w:numPr>
          <w:ilvl w:val="0"/>
          <w:numId w:val="0"/>
        </w:numPr>
        <w:rPr>
          <w:rFonts w:hint="eastAsia"/>
          <w:color w:val="0000FF"/>
          <w:lang w:val="en-US" w:eastAsia="zh-CN"/>
        </w:rPr>
      </w:pPr>
      <w:r>
        <w:rPr>
          <w:rFonts w:hint="eastAsia"/>
          <w:lang w:val="en-US" w:eastAsia="zh-CN"/>
        </w:rPr>
        <w:t xml:space="preserve">A 10      </w:t>
      </w:r>
      <w:r>
        <w:rPr>
          <w:rFonts w:hint="eastAsia"/>
          <w:color w:val="0000FF"/>
          <w:lang w:val="en-US" w:eastAsia="zh-CN"/>
        </w:rPr>
        <w:t>B 3</w:t>
      </w:r>
      <w:r>
        <w:rPr>
          <w:rFonts w:hint="eastAsia"/>
          <w:lang w:val="en-US" w:eastAsia="zh-CN"/>
        </w:rPr>
        <w:t xml:space="preserve">     C 6       D 5</w:t>
      </w:r>
    </w:p>
    <w:p w14:paraId="14624F80">
      <w:pPr>
        <w:numPr>
          <w:ilvl w:val="0"/>
          <w:numId w:val="0"/>
        </w:numPr>
        <w:rPr>
          <w:rFonts w:hint="eastAsia"/>
          <w:color w:val="0000FF"/>
          <w:lang w:val="en-US" w:eastAsia="zh-CN"/>
        </w:rPr>
      </w:pPr>
    </w:p>
    <w:p w14:paraId="7657FA0F">
      <w:pPr>
        <w:numPr>
          <w:ilvl w:val="0"/>
          <w:numId w:val="0"/>
        </w:numPr>
        <w:rPr>
          <w:rFonts w:hint="eastAsia"/>
          <w:color w:val="0000FF"/>
          <w:lang w:val="en-US" w:eastAsia="zh-CN"/>
        </w:rPr>
      </w:pPr>
    </w:p>
    <w:p w14:paraId="54CE1FE2">
      <w:pPr>
        <w:numPr>
          <w:ilvl w:val="0"/>
          <w:numId w:val="0"/>
        </w:numPr>
        <w:ind w:left="0" w:leftChars="0" w:firstLine="0" w:firstLineChars="0"/>
        <w:rPr>
          <w:rFonts w:hint="eastAsia"/>
          <w:color w:val="auto"/>
          <w:lang w:val="en-US" w:eastAsia="zh-CN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2.</w:t>
      </w:r>
      <w:r>
        <w:rPr>
          <w:rFonts w:hint="eastAsia"/>
          <w:color w:val="auto"/>
          <w:lang w:val="en-US" w:eastAsia="zh-CN"/>
        </w:rPr>
        <w:t>oceanbase 使用两阶段提交协议保证事物的原子性，在两阶段提交协议中，谁是协调者呢？</w:t>
      </w:r>
    </w:p>
    <w:p w14:paraId="21689709">
      <w:pPr>
        <w:numPr>
          <w:ilvl w:val="0"/>
          <w:numId w:val="0"/>
        </w:numPr>
        <w:ind w:left="0" w:leftChars="0"/>
        <w:rPr>
          <w:rFonts w:hint="eastAsia"/>
          <w:color w:val="auto"/>
          <w:lang w:val="en-US" w:eastAsia="zh-CN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A.</w:t>
      </w:r>
      <w:r>
        <w:rPr>
          <w:rFonts w:hint="eastAsia"/>
          <w:color w:val="auto"/>
          <w:lang w:val="en-US" w:eastAsia="zh-CN"/>
        </w:rPr>
        <w:t xml:space="preserve">Obproxy   </w:t>
      </w:r>
      <w:r>
        <w:rPr>
          <w:rFonts w:hint="eastAsia"/>
          <w:color w:val="0000FF"/>
          <w:lang w:val="en-US" w:eastAsia="zh-CN"/>
        </w:rPr>
        <w:t xml:space="preserve">B.observer </w:t>
      </w:r>
      <w:r>
        <w:rPr>
          <w:rFonts w:hint="eastAsia"/>
          <w:color w:val="auto"/>
          <w:lang w:val="en-US" w:eastAsia="zh-CN"/>
        </w:rPr>
        <w:t xml:space="preserve">  c.Root Server综控服务   d.OCP</w:t>
      </w:r>
    </w:p>
    <w:p w14:paraId="3B58517E">
      <w:pPr>
        <w:numPr>
          <w:ilvl w:val="0"/>
          <w:numId w:val="0"/>
        </w:numPr>
        <w:ind w:left="0" w:leftChars="0"/>
        <w:rPr>
          <w:rFonts w:hint="eastAsia"/>
          <w:color w:val="auto"/>
          <w:lang w:val="en-US" w:eastAsia="zh-CN"/>
        </w:rPr>
      </w:pPr>
    </w:p>
    <w:p w14:paraId="4F6F34E8">
      <w:pPr>
        <w:numPr>
          <w:ilvl w:val="0"/>
          <w:numId w:val="1"/>
        </w:numPr>
        <w:ind w:left="0"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oceanbase 是一个集群，以下哪个组件管理整个集群资源，同时支持全局DDL，集群数据合并等功能？</w:t>
      </w:r>
    </w:p>
    <w:p w14:paraId="61842D46">
      <w:pPr>
        <w:numPr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A.OCP管理平台  B.ODC开发者工具  </w:t>
      </w:r>
      <w:r>
        <w:rPr>
          <w:rFonts w:hint="eastAsia"/>
          <w:color w:val="0000FF"/>
          <w:lang w:val="en-US" w:eastAsia="zh-CN"/>
        </w:rPr>
        <w:t>C.RootService总控</w:t>
      </w:r>
      <w:r>
        <w:rPr>
          <w:rFonts w:hint="eastAsia"/>
          <w:color w:val="auto"/>
          <w:lang w:val="en-US" w:eastAsia="zh-CN"/>
        </w:rPr>
        <w:t xml:space="preserve">  D.OBProxy</w:t>
      </w:r>
    </w:p>
    <w:p w14:paraId="4E0474BD">
      <w:pPr>
        <w:numPr>
          <w:ilvl w:val="0"/>
          <w:numId w:val="0"/>
        </w:numPr>
        <w:rPr>
          <w:rFonts w:hint="eastAsia"/>
          <w:color w:val="auto"/>
          <w:lang w:val="en-US" w:eastAsia="zh-CN"/>
        </w:rPr>
      </w:pPr>
    </w:p>
    <w:p w14:paraId="27C2637D">
      <w:pPr>
        <w:numPr>
          <w:ilvl w:val="0"/>
          <w:numId w:val="0"/>
        </w:numPr>
        <w:ind w:left="0" w:leftChars="0" w:firstLine="0" w:firstLineChars="0"/>
        <w:rPr>
          <w:rFonts w:hint="eastAsia"/>
          <w:color w:val="auto"/>
          <w:lang w:val="en-US" w:eastAsia="zh-CN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3.</w:t>
      </w:r>
      <w:r>
        <w:rPr>
          <w:rFonts w:hint="eastAsia"/>
          <w:color w:val="auto"/>
          <w:lang w:val="en-US" w:eastAsia="zh-CN"/>
        </w:rPr>
        <w:t>当集群发生故障时（服务器故障或者网络故障），OceanBase故障切换的粒度是什么？</w:t>
      </w:r>
    </w:p>
    <w:p w14:paraId="5D1BFDCD">
      <w:pPr>
        <w:numPr>
          <w:ilvl w:val="0"/>
          <w:numId w:val="0"/>
        </w:numPr>
        <w:ind w:left="0" w:leftChars="0"/>
        <w:rPr>
          <w:rFonts w:hint="eastAsia"/>
          <w:color w:val="0000FF"/>
          <w:lang w:val="en-US" w:eastAsia="zh-CN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A.</w:t>
      </w:r>
      <w:r>
        <w:rPr>
          <w:rFonts w:hint="eastAsia"/>
          <w:color w:val="auto"/>
          <w:lang w:val="en-US" w:eastAsia="zh-CN"/>
        </w:rPr>
        <w:t xml:space="preserve">集群       B.租户      C.数据库                </w:t>
      </w:r>
      <w:r>
        <w:rPr>
          <w:rFonts w:hint="eastAsia"/>
          <w:color w:val="0000FF"/>
          <w:lang w:val="en-US" w:eastAsia="zh-CN"/>
        </w:rPr>
        <w:t>D.表或者分区表的子分区</w:t>
      </w:r>
    </w:p>
    <w:p w14:paraId="6F8D11AC">
      <w:pPr>
        <w:numPr>
          <w:ilvl w:val="0"/>
          <w:numId w:val="0"/>
        </w:numPr>
        <w:rPr>
          <w:rFonts w:hint="default"/>
          <w:color w:val="0000FF"/>
          <w:lang w:val="en-US" w:eastAsia="zh-CN"/>
        </w:rPr>
      </w:pPr>
    </w:p>
    <w:p w14:paraId="368BD110">
      <w:pPr>
        <w:numPr>
          <w:ilvl w:val="0"/>
          <w:numId w:val="2"/>
        </w:numPr>
        <w:tabs>
          <w:tab w:val="clear" w:pos="312"/>
        </w:tabs>
        <w:ind w:left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通过多副本同步Redo log 确保数据持久化的说法描述错误的是哪个？</w:t>
      </w:r>
    </w:p>
    <w:p w14:paraId="51E947D2">
      <w:pPr>
        <w:numPr>
          <w:ilvl w:val="0"/>
          <w:numId w:val="0"/>
        </w:numPr>
        <w:rPr>
          <w:rFonts w:hint="eastAsia"/>
          <w:color w:val="auto"/>
          <w:lang w:val="en-US" w:eastAsia="zh-CN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A.</w:t>
      </w:r>
      <w:r>
        <w:rPr>
          <w:rFonts w:hint="eastAsia"/>
          <w:color w:val="auto"/>
          <w:lang w:val="en-US" w:eastAsia="zh-CN"/>
        </w:rPr>
        <w:t>Redo log 的落盘是像日记一样，是顺序写的</w:t>
      </w:r>
    </w:p>
    <w:p w14:paraId="1CD9CD3B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B.</w:t>
      </w:r>
      <w:r>
        <w:rPr>
          <w:rFonts w:hint="eastAsia"/>
          <w:color w:val="auto"/>
          <w:lang w:val="en-US" w:eastAsia="zh-CN"/>
        </w:rPr>
        <w:t>Paxos组成员通过Redo-log 的多数派强同步来确保数据持久化的</w:t>
      </w:r>
    </w:p>
    <w:p w14:paraId="6A2B9C74">
      <w:pPr>
        <w:numPr>
          <w:ilvl w:val="0"/>
          <w:numId w:val="0"/>
        </w:numPr>
        <w:ind w:left="0" w:leftChars="0"/>
        <w:rPr>
          <w:rFonts w:hint="default"/>
          <w:color w:val="0000FF"/>
          <w:lang w:val="en-US" w:eastAsia="zh-CN"/>
        </w:rPr>
      </w:pPr>
      <w:r>
        <w:rPr>
          <w:rFonts w:hint="default"/>
          <w:color w:val="0000FF"/>
          <w:lang w:val="en-US" w:eastAsia="zh-CN"/>
        </w:rPr>
        <w:t>C.</w:t>
      </w:r>
      <w:r>
        <w:rPr>
          <w:rFonts w:hint="eastAsia"/>
          <w:color w:val="0000FF"/>
          <w:lang w:val="en-US" w:eastAsia="zh-CN"/>
        </w:rPr>
        <w:t>Redo-log的强同步是指Leader进行日志落盘的同时要求Folower也完成日志落盘，在Follower</w:t>
      </w:r>
    </w:p>
    <w:p w14:paraId="36A98496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D.</w:t>
      </w:r>
      <w:r>
        <w:rPr>
          <w:rFonts w:hint="eastAsia"/>
          <w:color w:val="auto"/>
          <w:lang w:val="en-US" w:eastAsia="zh-CN"/>
        </w:rPr>
        <w:t>主副本需等待所有从副本的反馈随后可向应用反馈</w:t>
      </w:r>
    </w:p>
    <w:p w14:paraId="3FE595BB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</w:p>
    <w:p w14:paraId="0DD2E2BE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highlight w:val="green"/>
          <w:lang w:val="en-US" w:eastAsia="zh-CN"/>
        </w:rPr>
        <w:t>oceanbase是如何影响避免随机写的？</w:t>
      </w:r>
    </w:p>
    <w:p w14:paraId="47A9D2C0">
      <w:pPr>
        <w:numPr>
          <w:ilvl w:val="0"/>
          <w:numId w:val="0"/>
        </w:numPr>
        <w:ind w:left="0" w:leftChars="0"/>
        <w:rPr>
          <w:rFonts w:hint="eastAsia"/>
          <w:color w:val="auto"/>
          <w:lang w:val="en-US" w:eastAsia="zh-CN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A.</w:t>
      </w:r>
      <w:r>
        <w:rPr>
          <w:rFonts w:hint="eastAsia"/>
          <w:color w:val="auto"/>
          <w:lang w:val="en-US" w:eastAsia="zh-CN"/>
        </w:rPr>
        <w:t>Memtable中的数据像传统的库那样不定期的进行checkpoint</w:t>
      </w:r>
    </w:p>
    <w:p w14:paraId="167926DC">
      <w:pPr>
        <w:numPr>
          <w:ilvl w:val="0"/>
          <w:numId w:val="0"/>
        </w:numPr>
        <w:ind w:left="0" w:leftChars="0"/>
        <w:rPr>
          <w:rFonts w:hint="default"/>
          <w:color w:val="auto"/>
          <w:lang w:val="en-US" w:eastAsia="zh-CN"/>
        </w:rPr>
      </w:pPr>
      <w:r>
        <w:rPr>
          <w:rFonts w:hint="default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B.</w:t>
      </w:r>
      <w:r>
        <w:rPr>
          <w:rFonts w:hint="eastAsia"/>
          <w:color w:val="auto"/>
          <w:lang w:val="en-US" w:eastAsia="zh-CN"/>
        </w:rPr>
        <w:t>对数据的修改，比如：insert  update 都会先放到内存的Memtble中</w:t>
      </w:r>
    </w:p>
    <w:p w14:paraId="35FD28A1">
      <w:pPr>
        <w:numPr>
          <w:ilvl w:val="0"/>
          <w:numId w:val="0"/>
        </w:numPr>
        <w:ind w:left="0" w:leftChars="0"/>
        <w:rPr>
          <w:rFonts w:hint="default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C.Oceanbase是一个准内存数据库的架构，使用LSM Tree的架构，可以有效解决随机写和写延时的问题</w:t>
      </w:r>
    </w:p>
    <w:p w14:paraId="4F3BDF8A">
      <w:pPr>
        <w:numPr>
          <w:ilvl w:val="0"/>
          <w:numId w:val="0"/>
        </w:numPr>
        <w:ind w:left="0" w:leftChars="0"/>
        <w:rPr>
          <w:rFonts w:hint="eastAsia"/>
          <w:color w:val="auto"/>
          <w:lang w:val="en-US" w:eastAsia="zh-CN"/>
        </w:rPr>
      </w:pPr>
      <w:r>
        <w:rPr>
          <w:rFonts w:hint="default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C.</w:t>
      </w:r>
      <w:r>
        <w:rPr>
          <w:rFonts w:hint="eastAsia"/>
          <w:color w:val="auto"/>
          <w:lang w:val="en-US" w:eastAsia="zh-CN"/>
        </w:rPr>
        <w:t>通过把增量数据与基线数据进行合并，最先写入出盘 ，可以有效处理随机写。</w:t>
      </w:r>
    </w:p>
    <w:p w14:paraId="2F360F85">
      <w:pPr>
        <w:numPr>
          <w:ilvl w:val="0"/>
          <w:numId w:val="0"/>
        </w:numPr>
        <w:ind w:left="0" w:leftChars="0"/>
        <w:rPr>
          <w:rFonts w:hint="eastAsia"/>
          <w:color w:val="auto"/>
          <w:lang w:val="en-US" w:eastAsia="zh-CN"/>
        </w:rPr>
      </w:pPr>
    </w:p>
    <w:p w14:paraId="35E5DA45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oceanbase 集群动态扩容时数据移动的最小单位是：</w:t>
      </w:r>
    </w:p>
    <w:p w14:paraId="7DF9BADD">
      <w:pPr>
        <w:numPr>
          <w:ilvl w:val="0"/>
          <w:numId w:val="3"/>
        </w:numPr>
        <w:tabs>
          <w:tab w:val="clear" w:pos="312"/>
        </w:tabs>
        <w:ind w:left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租户 b</w:t>
      </w:r>
      <w:r>
        <w:rPr>
          <w:rFonts w:hint="eastAsia"/>
          <w:color w:val="0000FF"/>
          <w:lang w:val="en-US" w:eastAsia="zh-CN"/>
        </w:rPr>
        <w:t>.资源单元</w:t>
      </w:r>
      <w:r>
        <w:rPr>
          <w:rFonts w:hint="eastAsia"/>
          <w:color w:val="auto"/>
          <w:lang w:val="en-US" w:eastAsia="zh-CN"/>
        </w:rPr>
        <w:t xml:space="preserve">  c.表     d.分区</w:t>
      </w:r>
    </w:p>
    <w:p w14:paraId="33572C2F">
      <w:pPr>
        <w:widowControl w:val="0"/>
        <w:numPr>
          <w:ilvl w:val="0"/>
          <w:numId w:val="0"/>
        </w:numPr>
        <w:jc w:val="both"/>
        <w:rPr>
          <w:rFonts w:hint="default"/>
          <w:color w:val="auto"/>
          <w:lang w:val="en-US" w:eastAsia="zh-CN"/>
        </w:rPr>
      </w:pPr>
    </w:p>
    <w:p w14:paraId="18B52992">
      <w:pPr>
        <w:widowControl w:val="0"/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both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部署oceanbase集群时，每个Observer服务器的时钟误差不能超过多少毫秒？</w:t>
      </w:r>
    </w:p>
    <w:p w14:paraId="3A7693C8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A.10      B.50       C.100    </w:t>
      </w:r>
      <w:r>
        <w:rPr>
          <w:rFonts w:hint="eastAsia"/>
          <w:color w:val="0000FF"/>
          <w:lang w:val="en-US" w:eastAsia="zh-CN"/>
        </w:rPr>
        <w:t>D.150</w:t>
      </w:r>
    </w:p>
    <w:p w14:paraId="3470139D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color w:val="0000FF"/>
          <w:lang w:val="en-US" w:eastAsia="zh-CN"/>
        </w:rPr>
      </w:pPr>
    </w:p>
    <w:p w14:paraId="4402E3AC">
      <w:pPr>
        <w:widowControl w:val="0"/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both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关于仲裁服务，以下哪个说法是错误的？</w:t>
      </w:r>
    </w:p>
    <w:p w14:paraId="6A187B89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auto"/>
          <w:lang w:val="en-US" w:eastAsia="zh-CN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A.</w:t>
      </w:r>
      <w:r>
        <w:rPr>
          <w:rFonts w:hint="eastAsia"/>
          <w:color w:val="auto"/>
          <w:lang w:val="en-US" w:eastAsia="zh-CN"/>
        </w:rPr>
        <w:t>仅参与选举相关的投票，不参与事物日志的多数派投票</w:t>
      </w:r>
    </w:p>
    <w:p w14:paraId="4F817581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color w:val="auto"/>
          <w:lang w:val="en-US" w:eastAsia="zh-CN"/>
        </w:rPr>
      </w:pPr>
      <w:r>
        <w:rPr>
          <w:rFonts w:hint="default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B.</w:t>
      </w:r>
      <w:r>
        <w:rPr>
          <w:rFonts w:hint="eastAsia"/>
          <w:color w:val="auto"/>
          <w:lang w:val="en-US" w:eastAsia="zh-CN"/>
        </w:rPr>
        <w:t>没有memtable和sstable，资源开销极小</w:t>
      </w:r>
    </w:p>
    <w:p w14:paraId="4A6CCBAB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color w:val="0000FF"/>
          <w:lang w:val="en-US" w:eastAsia="zh-CN"/>
        </w:rPr>
      </w:pPr>
      <w:r>
        <w:rPr>
          <w:rFonts w:hint="default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C.</w:t>
      </w:r>
      <w:r>
        <w:rPr>
          <w:rFonts w:hint="eastAsia"/>
          <w:color w:val="0000FF"/>
          <w:lang w:val="en-US" w:eastAsia="zh-CN"/>
        </w:rPr>
        <w:t>开启仲裁服务会添加一个仲裁副本，仲裁副本可以当选为Leader提供服务</w:t>
      </w:r>
    </w:p>
    <w:p w14:paraId="691BD920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auto"/>
          <w:lang w:val="en-US" w:eastAsia="zh-CN"/>
        </w:rPr>
      </w:pPr>
      <w:r>
        <w:rPr>
          <w:rFonts w:hint="default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D.</w:t>
      </w:r>
      <w:r>
        <w:rPr>
          <w:rFonts w:hint="eastAsia"/>
          <w:color w:val="auto"/>
          <w:lang w:val="en-US" w:eastAsia="zh-CN"/>
        </w:rPr>
        <w:t>当半数全功能副本故障时，仲裁提供自动降级服务（将故障节点踢出Paxos组）</w:t>
      </w:r>
    </w:p>
    <w:p w14:paraId="5ECBEF6D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9.以下哪一项不属于oceanbase数据库内核暴露的管理接口？</w:t>
      </w:r>
    </w:p>
    <w:p w14:paraId="605291EF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A.内置视图      B.存储过程     </w:t>
      </w:r>
      <w:r>
        <w:rPr>
          <w:rFonts w:hint="eastAsia"/>
          <w:color w:val="0000FF"/>
          <w:lang w:val="en-US" w:eastAsia="zh-CN"/>
        </w:rPr>
        <w:t xml:space="preserve">C.SQL </w:t>
      </w:r>
      <w:r>
        <w:rPr>
          <w:rFonts w:hint="eastAsia"/>
          <w:color w:val="auto"/>
          <w:lang w:val="en-US" w:eastAsia="zh-CN"/>
        </w:rPr>
        <w:t xml:space="preserve">    D.OCP </w:t>
      </w:r>
    </w:p>
    <w:p w14:paraId="18C7AA9C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color w:val="auto"/>
          <w:lang w:val="en-US" w:eastAsia="zh-CN"/>
        </w:rPr>
      </w:pPr>
    </w:p>
    <w:p w14:paraId="2B2EFE0B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多选</w:t>
      </w:r>
    </w:p>
    <w:p w14:paraId="3E19AC47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1.</w:t>
      </w:r>
      <w:r>
        <w:rPr>
          <w:rFonts w:hint="eastAsia"/>
          <w:lang w:val="en-US" w:eastAsia="zh-CN"/>
        </w:rPr>
        <w:t>关于Oceanbase v4 的日志流副本，以下哪个说法是正确的？</w:t>
      </w:r>
    </w:p>
    <w:p w14:paraId="144FB08B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A.日志流副本通常有两种，分别为全功能型副本、只读型副本</w:t>
      </w:r>
    </w:p>
    <w:p w14:paraId="6B4148F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B.</w:t>
      </w:r>
      <w:r>
        <w:rPr>
          <w:rFonts w:hint="eastAsia"/>
          <w:lang w:val="en-US" w:eastAsia="zh-CN"/>
        </w:rPr>
        <w:t>全功能型副本即可读也可写，只读型副本只能读，两种副本均支持强一致性读操作。</w:t>
      </w:r>
    </w:p>
    <w:p w14:paraId="07FF90E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C.</w:t>
      </w:r>
      <w:r>
        <w:rPr>
          <w:rFonts w:hint="eastAsia"/>
          <w:lang w:val="en-US" w:eastAsia="zh-CN"/>
        </w:rPr>
        <w:t>Leader 副本即可读又可写，是全功能型副本，Follower副本只能读，是只读型副本。</w:t>
      </w:r>
    </w:p>
    <w:p w14:paraId="1B2A79AE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color w:val="0000FF"/>
          <w:lang w:val="en-US" w:eastAsia="zh-CN"/>
        </w:rPr>
      </w:pPr>
      <w:r>
        <w:rPr>
          <w:rFonts w:hint="default"/>
          <w:color w:val="0000FF"/>
          <w:lang w:val="en-US" w:eastAsia="zh-CN"/>
        </w:rPr>
        <w:t>D.</w:t>
      </w:r>
      <w:r>
        <w:rPr>
          <w:rFonts w:hint="eastAsia"/>
          <w:color w:val="0000FF"/>
          <w:lang w:val="en-US" w:eastAsia="zh-CN"/>
        </w:rPr>
        <w:t>一个5副本的集群中，事务日志只需要3个副本强同步，不需要5个副本都强同步。</w:t>
      </w:r>
    </w:p>
    <w:p w14:paraId="0C15D6C1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67F794B9">
      <w:pPr>
        <w:widowControl w:val="0"/>
        <w:numPr>
          <w:ilvl w:val="0"/>
          <w:numId w:val="0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2.</w:t>
      </w:r>
      <w:r>
        <w:rPr>
          <w:rFonts w:hint="eastAsia"/>
          <w:lang w:val="en-US" w:eastAsia="zh-CN"/>
        </w:rPr>
        <w:t>RootService 总控服务提供资源分配及调度功能，主要包括哪些功能？</w:t>
      </w:r>
    </w:p>
    <w:p w14:paraId="44946DA4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A.分区及副本管理 B.动态负载均衡 C.SQL引擎  D.扩容和缩容</w:t>
      </w:r>
    </w:p>
    <w:p w14:paraId="6494E0AE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422EFA42">
      <w:pPr>
        <w:widowControl w:val="0"/>
        <w:numPr>
          <w:ilvl w:val="0"/>
          <w:numId w:val="0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3.</w:t>
      </w:r>
      <w:r>
        <w:rPr>
          <w:rFonts w:hint="eastAsia"/>
          <w:lang w:val="en-US" w:eastAsia="zh-CN"/>
        </w:rPr>
        <w:t>使用下面的命令创建资源池：create resource pool pool1 unit=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unit1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unit_num=1,zone_list=(</w:t>
      </w:r>
      <w:r>
        <w:rPr>
          <w:rFonts w:hint="default"/>
          <w:lang w:val="en-US" w:eastAsia="zh-CN"/>
        </w:rPr>
        <w:t>‘</w:t>
      </w:r>
      <w:r>
        <w:rPr>
          <w:rFonts w:hint="eastAsia"/>
          <w:lang w:val="en-US" w:eastAsia="zh-CN"/>
        </w:rPr>
        <w:t>zone1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,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zone2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,zone3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),描述正确的是哪几个？（</w:t>
      </w:r>
      <w:r>
        <w:rPr>
          <w:rFonts w:hint="eastAsia"/>
          <w:highlight w:val="green"/>
          <w:lang w:val="en-US" w:eastAsia="zh-CN"/>
        </w:rPr>
        <w:t>还有全选的</w:t>
      </w:r>
      <w:r>
        <w:rPr>
          <w:rFonts w:hint="eastAsia"/>
          <w:lang w:val="en-US" w:eastAsia="zh-CN"/>
        </w:rPr>
        <w:t>）</w:t>
      </w:r>
    </w:p>
    <w:p w14:paraId="45F365B1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A.会实际创建unit，按规格定义分配资源</w:t>
      </w:r>
    </w:p>
    <w:p w14:paraId="5E501F28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color w:val="0000FF"/>
          <w:lang w:val="en-US" w:eastAsia="zh-CN"/>
        </w:rPr>
      </w:pPr>
      <w:r>
        <w:rPr>
          <w:rFonts w:hint="default"/>
          <w:color w:val="0000FF"/>
          <w:lang w:val="en-US" w:eastAsia="zh-CN"/>
        </w:rPr>
        <w:t>B.</w:t>
      </w:r>
      <w:r>
        <w:rPr>
          <w:rFonts w:hint="eastAsia"/>
          <w:color w:val="0000FF"/>
          <w:lang w:val="en-US" w:eastAsia="zh-CN"/>
        </w:rPr>
        <w:t>每resource pool 在每个OBSERVER 上只能有一个RESOURCE UNIT;如果UNIT NUM大于1 ，每个zone内都必须有和UNIT num对应的数目</w:t>
      </w:r>
    </w:p>
    <w:p w14:paraId="44E1901F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color w:val="0000FF"/>
          <w:lang w:val="en-US" w:eastAsia="zh-CN"/>
        </w:rPr>
      </w:pPr>
      <w:r>
        <w:rPr>
          <w:rFonts w:hint="default"/>
          <w:color w:val="0000FF"/>
          <w:lang w:val="en-US" w:eastAsia="zh-CN"/>
        </w:rPr>
        <w:t>C.</w:t>
      </w:r>
      <w:r>
        <w:rPr>
          <w:rFonts w:hint="eastAsia"/>
          <w:color w:val="0000FF"/>
          <w:lang w:val="en-US" w:eastAsia="zh-CN"/>
        </w:rPr>
        <w:t>ZONE LIST 一般与zone个数保持一致</w:t>
      </w:r>
    </w:p>
    <w:p w14:paraId="33B69096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color w:val="0000FF"/>
          <w:lang w:val="en-US" w:eastAsia="zh-CN"/>
        </w:rPr>
      </w:pPr>
      <w:r>
        <w:rPr>
          <w:rFonts w:hint="default"/>
          <w:color w:val="0000FF"/>
          <w:lang w:val="en-US" w:eastAsia="zh-CN"/>
        </w:rPr>
        <w:t>D.</w:t>
      </w:r>
      <w:r>
        <w:rPr>
          <w:rFonts w:hint="eastAsia"/>
          <w:color w:val="0000FF"/>
          <w:lang w:val="en-US" w:eastAsia="zh-CN"/>
        </w:rPr>
        <w:t>如果在某个zone内找不到足够剩余资源的机器来创建RESOURCE UNIT ,资源池会创建失败</w:t>
      </w:r>
    </w:p>
    <w:p w14:paraId="7B739F5E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6945CC66">
      <w:pPr>
        <w:widowControl w:val="0"/>
        <w:numPr>
          <w:ilvl w:val="0"/>
          <w:numId w:val="0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4.</w:t>
      </w:r>
      <w:r>
        <w:rPr>
          <w:rFonts w:hint="eastAsia"/>
          <w:lang w:val="en-US" w:eastAsia="zh-CN"/>
        </w:rPr>
        <w:t>oceanbase集群中的参数的作用范围包括哪些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color w:val="0000FF"/>
          <w:lang w:val="en-US" w:eastAsia="zh-CN"/>
        </w:rPr>
        <w:t xml:space="preserve">A.租户     B.集群  </w:t>
      </w:r>
      <w:r>
        <w:rPr>
          <w:rFonts w:hint="eastAsia"/>
          <w:lang w:val="en-US" w:eastAsia="zh-CN"/>
        </w:rPr>
        <w:t xml:space="preserve">    C.会话      </w:t>
      </w:r>
      <w:r>
        <w:rPr>
          <w:rFonts w:hint="eastAsia"/>
          <w:color w:val="0000FF"/>
          <w:lang w:val="en-US" w:eastAsia="zh-CN"/>
        </w:rPr>
        <w:t>D.observer</w:t>
      </w:r>
    </w:p>
    <w:p w14:paraId="0BC21144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3156F639">
      <w:pPr>
        <w:widowControl w:val="0"/>
        <w:numPr>
          <w:ilvl w:val="0"/>
          <w:numId w:val="0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5.</w:t>
      </w:r>
      <w:r>
        <w:rPr>
          <w:rFonts w:hint="eastAsia"/>
          <w:lang w:val="en-US" w:eastAsia="zh-CN"/>
        </w:rPr>
        <w:t>以下关于合并（major freeze）的时机，描述正确的是？</w:t>
      </w:r>
    </w:p>
    <w:p w14:paraId="3FBBC4BB">
      <w:pPr>
        <w:widowControl w:val="0"/>
        <w:numPr>
          <w:ilvl w:val="0"/>
          <w:numId w:val="0"/>
        </w:numPr>
        <w:ind w:left="0" w:leftChars="0" w:firstLine="0" w:firstLineChars="0"/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A.定时合并由major_freeze_duty_time 参数控制，默认值为“02:00”</w:t>
      </w:r>
    </w:p>
    <w:p w14:paraId="6C013B8D">
      <w:pPr>
        <w:widowControl w:val="0"/>
        <w:numPr>
          <w:ilvl w:val="0"/>
          <w:numId w:val="0"/>
        </w:numPr>
        <w:ind w:left="0" w:leftChars="0" w:firstLine="0" w:firstLineChars="0"/>
        <w:jc w:val="both"/>
        <w:rPr>
          <w:rFonts w:hint="default"/>
          <w:color w:val="0000FF"/>
          <w:lang w:val="en-US" w:eastAsia="zh-CN"/>
        </w:rPr>
      </w:pPr>
      <w:r>
        <w:rPr>
          <w:rFonts w:hint="default"/>
          <w:color w:val="0000FF"/>
          <w:lang w:val="en-US" w:eastAsia="zh-CN"/>
        </w:rPr>
        <w:t>B.</w:t>
      </w:r>
      <w:r>
        <w:rPr>
          <w:rFonts w:hint="eastAsia"/>
          <w:color w:val="0000FF"/>
          <w:lang w:val="en-US" w:eastAsia="zh-CN"/>
        </w:rPr>
        <w:t>可以执行alter system major freeze 命令执行手工合并</w:t>
      </w:r>
    </w:p>
    <w:p w14:paraId="3F7FBA78">
      <w:pPr>
        <w:widowControl w:val="0"/>
        <w:numPr>
          <w:ilvl w:val="0"/>
          <w:numId w:val="0"/>
        </w:numPr>
        <w:ind w:left="0" w:leftChars="0" w:firstLine="0" w:firstLineChars="0"/>
        <w:jc w:val="both"/>
        <w:rPr>
          <w:rFonts w:hint="default"/>
          <w:color w:val="0000FF"/>
          <w:lang w:val="en-US" w:eastAsia="zh-CN"/>
        </w:rPr>
      </w:pPr>
      <w:r>
        <w:rPr>
          <w:rFonts w:hint="default"/>
          <w:color w:val="0000FF"/>
          <w:lang w:val="en-US" w:eastAsia="zh-CN"/>
        </w:rPr>
        <w:t>C.</w:t>
      </w:r>
      <w:r>
        <w:rPr>
          <w:rFonts w:hint="eastAsia"/>
          <w:color w:val="0000FF"/>
          <w:lang w:val="en-US" w:eastAsia="zh-CN"/>
        </w:rPr>
        <w:t>当转储次数已经达到major_compact_trigger参数指定的此书时会自动触发合并</w:t>
      </w:r>
    </w:p>
    <w:p w14:paraId="2C6FD23D">
      <w:pPr>
        <w:widowControl w:val="0"/>
        <w:numPr>
          <w:ilvl w:val="0"/>
          <w:numId w:val="0"/>
        </w:numPr>
        <w:ind w:left="0" w:leftChars="0" w:firstLine="0" w:firstLineChars="0"/>
        <w:jc w:val="both"/>
        <w:rPr>
          <w:rFonts w:hint="default"/>
          <w:color w:val="0000FF"/>
          <w:lang w:val="en-US" w:eastAsia="zh-CN"/>
        </w:rPr>
      </w:pPr>
      <w:r>
        <w:rPr>
          <w:rFonts w:hint="default"/>
          <w:color w:val="0000FF"/>
          <w:lang w:val="en-US" w:eastAsia="zh-CN"/>
        </w:rPr>
        <w:t>D.</w:t>
      </w:r>
      <w:r>
        <w:rPr>
          <w:rFonts w:hint="eastAsia"/>
          <w:color w:val="0000FF"/>
          <w:lang w:val="en-US" w:eastAsia="zh-CN"/>
        </w:rPr>
        <w:t>Major_compact_trigger参数值为0则关闭转储，直接触发合并。</w:t>
      </w:r>
    </w:p>
    <w:p w14:paraId="6D5DC447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4DC61D2B">
      <w:pPr>
        <w:widowControl w:val="0"/>
        <w:numPr>
          <w:ilvl w:val="0"/>
          <w:numId w:val="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ocp支持哪几种部署方式？</w:t>
      </w:r>
    </w:p>
    <w:p w14:paraId="59D06E53">
      <w:pPr>
        <w:widowControl w:val="0"/>
        <w:numPr>
          <w:ilvl w:val="0"/>
          <w:numId w:val="5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分片部署  B.主备集群部署  </w:t>
      </w:r>
      <w:r>
        <w:rPr>
          <w:rFonts w:hint="eastAsia"/>
          <w:color w:val="0000FF"/>
          <w:lang w:val="en-US" w:eastAsia="zh-CN"/>
        </w:rPr>
        <w:t>C.3节点高可用部署  D.单点部署</w:t>
      </w:r>
    </w:p>
    <w:p w14:paraId="41A217B2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250C220F">
      <w:pPr>
        <w:widowControl w:val="0"/>
        <w:numPr>
          <w:ilvl w:val="0"/>
          <w:numId w:val="4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oceanbase 数据库满足哪些条件，系统会自动进行转储操作？</w:t>
      </w:r>
    </w:p>
    <w:p w14:paraId="0C7B37C9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A.</w:t>
      </w:r>
      <w:r>
        <w:rPr>
          <w:rFonts w:hint="eastAsia"/>
          <w:color w:val="0000FF"/>
          <w:lang w:val="en-US" w:eastAsia="zh-CN"/>
        </w:rPr>
        <w:t>到达参数freeze_trigger_percentage设定的上限值时</w:t>
      </w:r>
    </w:p>
    <w:p w14:paraId="63EC108D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B.</w:t>
      </w:r>
      <w:r>
        <w:rPr>
          <w:rFonts w:hint="eastAsia"/>
          <w:lang w:val="en-US" w:eastAsia="zh-CN"/>
        </w:rPr>
        <w:t>满足参数major_freeze_duty_time设定的时间时</w:t>
      </w:r>
    </w:p>
    <w:p w14:paraId="66538E1A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C.</w:t>
      </w:r>
      <w:r>
        <w:rPr>
          <w:rFonts w:hint="eastAsia"/>
          <w:lang w:val="en-US" w:eastAsia="zh-CN"/>
        </w:rPr>
        <w:t>内存写满时</w:t>
      </w:r>
    </w:p>
    <w:p w14:paraId="1C092E61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D.</w:t>
      </w:r>
      <w:r>
        <w:rPr>
          <w:rFonts w:hint="eastAsia"/>
          <w:color w:val="0000FF"/>
          <w:lang w:val="en-US" w:eastAsia="zh-CN"/>
        </w:rPr>
        <w:t xml:space="preserve">执行alter system minor freeze </w:t>
      </w:r>
    </w:p>
    <w:p w14:paraId="3D274652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63292738">
      <w:pPr>
        <w:widowControl w:val="0"/>
        <w:numPr>
          <w:ilvl w:val="0"/>
          <w:numId w:val="4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关于集群扩容或租户扩容描述正确的是？</w:t>
      </w:r>
    </w:p>
    <w:p w14:paraId="74BA1475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A.</w:t>
      </w:r>
      <w:r>
        <w:rPr>
          <w:rFonts w:hint="eastAsia"/>
          <w:lang w:val="en-US" w:eastAsia="zh-CN"/>
        </w:rPr>
        <w:t>可以通过增加资源池UNIT num的方式为集群扩容</w:t>
      </w:r>
    </w:p>
    <w:p w14:paraId="44D7BAF3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B.</w:t>
      </w:r>
      <w:r>
        <w:rPr>
          <w:rFonts w:hint="eastAsia"/>
          <w:color w:val="0000FF"/>
          <w:lang w:val="en-US" w:eastAsia="zh-CN"/>
        </w:rPr>
        <w:t>可以通过扩大资源池UNIT的方式为租户扩容</w:t>
      </w:r>
    </w:p>
    <w:p w14:paraId="515B6ED7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C.</w:t>
      </w:r>
      <w:r>
        <w:rPr>
          <w:rFonts w:hint="eastAsia"/>
          <w:color w:val="0000FF"/>
          <w:lang w:val="en-US" w:eastAsia="zh-CN"/>
        </w:rPr>
        <w:t>可以通过增加资源池unit num的方式为租户扩容</w:t>
      </w:r>
    </w:p>
    <w:p w14:paraId="32024A6F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D.</w:t>
      </w:r>
      <w:r>
        <w:rPr>
          <w:rFonts w:hint="eastAsia"/>
          <w:color w:val="0000FF"/>
          <w:lang w:val="en-US" w:eastAsia="zh-CN"/>
        </w:rPr>
        <w:t>可以通过新增物理机的方式为集群扩容</w:t>
      </w:r>
    </w:p>
    <w:p w14:paraId="2A086B88">
      <w:pPr>
        <w:widowControl w:val="0"/>
        <w:numPr>
          <w:ilvl w:val="0"/>
          <w:numId w:val="0"/>
        </w:numPr>
        <w:jc w:val="both"/>
        <w:rPr>
          <w:rFonts w:hint="eastAsia"/>
          <w:sz w:val="18"/>
          <w:szCs w:val="18"/>
          <w:lang w:val="en-US" w:eastAsia="zh-CN"/>
        </w:rPr>
      </w:pPr>
    </w:p>
    <w:p w14:paraId="447D2916">
      <w:pPr>
        <w:widowControl w:val="0"/>
        <w:numPr>
          <w:ilvl w:val="0"/>
          <w:numId w:val="0"/>
        </w:numPr>
        <w:jc w:val="both"/>
        <w:rPr>
          <w:rFonts w:hint="eastAsia"/>
          <w:sz w:val="18"/>
          <w:szCs w:val="18"/>
          <w:lang w:val="en-US" w:eastAsia="zh-CN"/>
        </w:rPr>
      </w:pPr>
    </w:p>
    <w:p w14:paraId="399D2231">
      <w:pPr>
        <w:widowControl w:val="0"/>
        <w:numPr>
          <w:ilvl w:val="0"/>
          <w:numId w:val="4"/>
        </w:numPr>
        <w:ind w:left="0" w:leftChars="0" w:firstLine="0" w:firstLineChars="0"/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以下关于OB Proxy 的描述正确的是？</w:t>
      </w:r>
    </w:p>
    <w:p w14:paraId="32E95FDA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18"/>
          <w:szCs w:val="18"/>
          <w:lang w:val="en-US" w:eastAsia="zh-CN" w:bidi="ar-SA"/>
        </w:rPr>
        <w:t>A.</w:t>
      </w:r>
      <w:r>
        <w:rPr>
          <w:rFonts w:hint="eastAsia"/>
          <w:color w:val="0000FF"/>
          <w:lang w:val="en-US" w:eastAsia="zh-CN"/>
        </w:rPr>
        <w:t>OBProxy 是一个“无状态的服务进程，不做数据持久化”</w:t>
      </w:r>
    </w:p>
    <w:p w14:paraId="2E8A26E1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sz w:val="18"/>
          <w:szCs w:val="18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18"/>
          <w:szCs w:val="18"/>
          <w:lang w:val="en-US" w:eastAsia="zh-CN" w:bidi="ar-SA"/>
        </w:rPr>
        <w:t>B.</w:t>
      </w:r>
      <w:r>
        <w:rPr>
          <w:rFonts w:hint="eastAsia"/>
          <w:sz w:val="18"/>
          <w:szCs w:val="18"/>
          <w:lang w:val="en-US" w:eastAsia="zh-CN"/>
        </w:rPr>
        <w:t>多个OB Proxy之间会相互进行联系，也可以通过F5/SLB组成负载均衡集群</w:t>
      </w:r>
    </w:p>
    <w:p w14:paraId="6D517BBB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sz w:val="18"/>
          <w:szCs w:val="18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18"/>
          <w:szCs w:val="18"/>
          <w:lang w:val="en-US" w:eastAsia="zh-CN" w:bidi="ar-SA"/>
        </w:rPr>
        <w:t>C.</w:t>
      </w:r>
      <w:r>
        <w:rPr>
          <w:rFonts w:hint="eastAsia"/>
          <w:color w:val="0000FF"/>
          <w:lang w:val="en-US" w:eastAsia="zh-CN"/>
        </w:rPr>
        <w:t>OBProxy 可以进行高效的路由转发，同时包含简单的SQL Parser功能，可进行轻量的SQL解析</w:t>
      </w:r>
    </w:p>
    <w:p w14:paraId="53F20C67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18"/>
          <w:szCs w:val="18"/>
          <w:lang w:val="en-US" w:eastAsia="zh-CN" w:bidi="ar-SA"/>
        </w:rPr>
        <w:t>D.</w:t>
      </w:r>
      <w:r>
        <w:rPr>
          <w:rFonts w:hint="eastAsia"/>
          <w:color w:val="0000FF"/>
          <w:lang w:val="en-US" w:eastAsia="zh-CN"/>
        </w:rPr>
        <w:t>OBProxy不需要独占服务器，可以与OBserver或应用SERVER共用一台服务器</w:t>
      </w:r>
    </w:p>
    <w:p w14:paraId="6DAE1FD6">
      <w:pPr>
        <w:widowControl w:val="0"/>
        <w:numPr>
          <w:ilvl w:val="0"/>
          <w:numId w:val="0"/>
        </w:numPr>
        <w:jc w:val="both"/>
        <w:rPr>
          <w:rFonts w:hint="eastAsia"/>
          <w:sz w:val="18"/>
          <w:szCs w:val="18"/>
          <w:lang w:val="en-US" w:eastAsia="zh-CN"/>
        </w:rPr>
      </w:pPr>
    </w:p>
    <w:p w14:paraId="7E25BF7D">
      <w:pPr>
        <w:widowControl w:val="0"/>
        <w:numPr>
          <w:ilvl w:val="0"/>
          <w:numId w:val="4"/>
        </w:numPr>
        <w:ind w:left="0" w:leftChars="0" w:firstLine="0" w:firstLineChars="0"/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以下有关集群副本的描述不正确的是？</w:t>
      </w:r>
    </w:p>
    <w:p w14:paraId="1276DD7E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18"/>
          <w:szCs w:val="18"/>
          <w:lang w:val="en-US" w:eastAsia="zh-CN" w:bidi="ar-SA"/>
        </w:rPr>
        <w:t>A.</w:t>
      </w:r>
      <w:r>
        <w:rPr>
          <w:rFonts w:hint="eastAsia"/>
          <w:color w:val="0000FF"/>
          <w:lang w:val="en-US" w:eastAsia="zh-CN"/>
        </w:rPr>
        <w:t>只读型副本作为paxos成员参与日志的投票</w:t>
      </w:r>
    </w:p>
    <w:p w14:paraId="29034B16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sz w:val="18"/>
          <w:szCs w:val="18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18"/>
          <w:szCs w:val="18"/>
          <w:lang w:val="en-US" w:eastAsia="zh-CN" w:bidi="ar-SA"/>
        </w:rPr>
        <w:t>B.</w:t>
      </w:r>
      <w:r>
        <w:rPr>
          <w:rFonts w:hint="eastAsia"/>
          <w:sz w:val="18"/>
          <w:szCs w:val="18"/>
          <w:lang w:val="en-US" w:eastAsia="zh-CN"/>
        </w:rPr>
        <w:t>一个zone中可以有多个只读型副本</w:t>
      </w:r>
    </w:p>
    <w:p w14:paraId="01F075CC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sz w:val="18"/>
          <w:szCs w:val="18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18"/>
          <w:szCs w:val="18"/>
          <w:lang w:val="en-US" w:eastAsia="zh-CN" w:bidi="ar-SA"/>
        </w:rPr>
        <w:t>C.</w:t>
      </w:r>
      <w:r>
        <w:rPr>
          <w:rFonts w:hint="eastAsia"/>
          <w:color w:val="0000FF"/>
          <w:lang w:val="en-US" w:eastAsia="zh-CN"/>
        </w:rPr>
        <w:t>只读型副本在同一个zone中只能有一个</w:t>
      </w:r>
    </w:p>
    <w:p w14:paraId="1AE9B6E0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sz w:val="18"/>
          <w:szCs w:val="18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18"/>
          <w:szCs w:val="18"/>
          <w:lang w:val="en-US" w:eastAsia="zh-CN" w:bidi="ar-SA"/>
        </w:rPr>
        <w:t>D.</w:t>
      </w:r>
      <w:r>
        <w:rPr>
          <w:rFonts w:hint="eastAsia"/>
          <w:sz w:val="18"/>
          <w:szCs w:val="18"/>
          <w:lang w:val="en-US" w:eastAsia="zh-CN"/>
        </w:rPr>
        <w:t>一个分区在一个zone中最多有一个全功能型或日志型副本</w:t>
      </w:r>
    </w:p>
    <w:p w14:paraId="53B52022">
      <w:pPr>
        <w:widowControl w:val="0"/>
        <w:numPr>
          <w:ilvl w:val="0"/>
          <w:numId w:val="0"/>
        </w:numPr>
        <w:jc w:val="both"/>
        <w:rPr>
          <w:rFonts w:hint="eastAsia"/>
          <w:sz w:val="18"/>
          <w:szCs w:val="18"/>
          <w:lang w:val="en-US" w:eastAsia="zh-CN"/>
        </w:rPr>
      </w:pPr>
    </w:p>
    <w:p w14:paraId="1652D3B5">
      <w:pPr>
        <w:widowControl w:val="0"/>
        <w:numPr>
          <w:ilvl w:val="0"/>
          <w:numId w:val="4"/>
        </w:numPr>
        <w:ind w:left="0" w:leftChars="0" w:firstLine="0" w:firstLineChars="0"/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通过OCP进行租户资源扩容，包括以下哪几项？</w:t>
      </w:r>
    </w:p>
    <w:p w14:paraId="2E95586E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A.调整Unit规格</w:t>
      </w:r>
    </w:p>
    <w:p w14:paraId="198CD67D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color w:val="0000FF"/>
          <w:lang w:val="en-US" w:eastAsia="zh-CN"/>
        </w:rPr>
      </w:pPr>
      <w:r>
        <w:rPr>
          <w:rFonts w:hint="default"/>
          <w:color w:val="0000FF"/>
          <w:lang w:val="en-US" w:eastAsia="zh-CN"/>
        </w:rPr>
        <w:t>B.</w:t>
      </w:r>
      <w:r>
        <w:rPr>
          <w:rFonts w:hint="eastAsia"/>
          <w:color w:val="0000FF"/>
          <w:lang w:val="en-US" w:eastAsia="zh-CN"/>
        </w:rPr>
        <w:t>添加主Zone</w:t>
      </w:r>
    </w:p>
    <w:p w14:paraId="69C00451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sz w:val="18"/>
          <w:szCs w:val="18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18"/>
          <w:szCs w:val="18"/>
          <w:lang w:val="en-US" w:eastAsia="zh-CN" w:bidi="ar-SA"/>
        </w:rPr>
        <w:t>C.</w:t>
      </w:r>
      <w:r>
        <w:rPr>
          <w:rFonts w:hint="eastAsia"/>
          <w:sz w:val="18"/>
          <w:szCs w:val="18"/>
          <w:lang w:val="en-US" w:eastAsia="zh-CN"/>
        </w:rPr>
        <w:t>添加OBServer</w:t>
      </w:r>
    </w:p>
    <w:p w14:paraId="42EB4172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0000FF"/>
          <w:lang w:val="en-US" w:eastAsia="zh-CN"/>
        </w:rPr>
      </w:pPr>
      <w:r>
        <w:rPr>
          <w:rFonts w:hint="default"/>
          <w:color w:val="0000FF"/>
          <w:lang w:val="en-US" w:eastAsia="zh-CN"/>
        </w:rPr>
        <w:t>D.</w:t>
      </w:r>
      <w:r>
        <w:rPr>
          <w:rFonts w:hint="eastAsia"/>
          <w:color w:val="0000FF"/>
          <w:lang w:val="en-US" w:eastAsia="zh-CN"/>
        </w:rPr>
        <w:t>调整Unit数量</w:t>
      </w:r>
    </w:p>
    <w:p w14:paraId="3AB49688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0000FF"/>
          <w:lang w:val="en-US" w:eastAsia="zh-CN"/>
        </w:rPr>
      </w:pPr>
    </w:p>
    <w:p w14:paraId="1EC0206F">
      <w:pPr>
        <w:widowControl w:val="0"/>
        <w:numPr>
          <w:ilvl w:val="0"/>
          <w:numId w:val="4"/>
        </w:numPr>
        <w:ind w:left="0" w:leftChars="0" w:firstLine="0" w:firstLineChars="0"/>
        <w:jc w:val="both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关于合并的并发线程数MERGE thread count 参数描述正确的是？</w:t>
      </w:r>
    </w:p>
    <w:p w14:paraId="6A14A8C5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A.少数快速写内存场景（如批处理）中，可以适当调大并发度，加快内存dump的速度</w:t>
      </w:r>
    </w:p>
    <w:p w14:paraId="1B8171F7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color w:val="0000FF"/>
          <w:lang w:val="en-US" w:eastAsia="zh-CN"/>
        </w:rPr>
      </w:pPr>
      <w:r>
        <w:rPr>
          <w:rFonts w:hint="default"/>
          <w:color w:val="0000FF"/>
          <w:lang w:val="en-US" w:eastAsia="zh-CN"/>
        </w:rPr>
        <w:t>B.</w:t>
      </w:r>
      <w:r>
        <w:rPr>
          <w:rFonts w:hint="eastAsia"/>
          <w:color w:val="0000FF"/>
          <w:lang w:val="en-US" w:eastAsia="zh-CN"/>
        </w:rPr>
        <w:t>默认值为0时是系统自动判定并发度</w:t>
      </w:r>
    </w:p>
    <w:p w14:paraId="38AA07FA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color w:val="0000FF"/>
          <w:lang w:val="en-US" w:eastAsia="zh-CN"/>
        </w:rPr>
      </w:pPr>
      <w:r>
        <w:rPr>
          <w:rFonts w:hint="default"/>
          <w:color w:val="0000FF"/>
          <w:lang w:val="en-US" w:eastAsia="zh-CN"/>
        </w:rPr>
        <w:t>C.</w:t>
      </w:r>
      <w:r>
        <w:rPr>
          <w:rFonts w:hint="eastAsia"/>
          <w:color w:val="0000FF"/>
          <w:lang w:val="en-US" w:eastAsia="zh-CN"/>
        </w:rPr>
        <w:t>并发的粒度为分区</w:t>
      </w:r>
    </w:p>
    <w:p w14:paraId="22567C72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color w:val="0000FF"/>
          <w:lang w:val="en-US" w:eastAsia="zh-CN"/>
        </w:rPr>
      </w:pPr>
      <w:r>
        <w:rPr>
          <w:rFonts w:hint="default"/>
          <w:color w:val="0000FF"/>
          <w:lang w:val="en-US" w:eastAsia="zh-CN"/>
        </w:rPr>
        <w:t>D.</w:t>
      </w:r>
      <w:r>
        <w:rPr>
          <w:rFonts w:hint="eastAsia"/>
          <w:color w:val="0000FF"/>
          <w:lang w:val="en-US" w:eastAsia="zh-CN"/>
        </w:rPr>
        <w:t>值过大可能会影响在线业务的性能</w:t>
      </w:r>
    </w:p>
    <w:p w14:paraId="4746E46C">
      <w:pPr>
        <w:widowControl w:val="0"/>
        <w:numPr>
          <w:numId w:val="0"/>
        </w:numPr>
        <w:jc w:val="both"/>
        <w:rPr>
          <w:rFonts w:hint="default"/>
          <w:color w:val="auto"/>
          <w:lang w:val="en-US" w:eastAsia="zh-CN"/>
        </w:rPr>
      </w:pPr>
    </w:p>
    <w:p w14:paraId="077EAB91">
      <w:pPr>
        <w:widowControl w:val="0"/>
        <w:numPr>
          <w:ilvl w:val="0"/>
          <w:numId w:val="4"/>
        </w:numPr>
        <w:ind w:left="0" w:leftChars="0" w:firstLine="0" w:firstLineChars="0"/>
        <w:jc w:val="both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oceanbase支持的三种副本，关于每种副本类型描述正确的有哪些？（）</w:t>
      </w:r>
    </w:p>
    <w:p w14:paraId="344CB990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A.一个分区在一个zone中最多有一个全功能型或全日制型副本</w:t>
      </w:r>
    </w:p>
    <w:p w14:paraId="345E3B00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color w:val="auto"/>
          <w:lang w:val="en-US" w:eastAsia="zh-CN"/>
        </w:rPr>
      </w:pPr>
      <w:r>
        <w:rPr>
          <w:rFonts w:hint="default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B.</w:t>
      </w:r>
      <w:r>
        <w:rPr>
          <w:rFonts w:hint="eastAsia"/>
          <w:color w:val="auto"/>
          <w:lang w:val="en-US" w:eastAsia="zh-CN"/>
        </w:rPr>
        <w:t>日志型副本：只包含日志的副本，具有MEMTABLE和sstable</w:t>
      </w:r>
    </w:p>
    <w:p w14:paraId="02045637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color w:val="auto"/>
          <w:lang w:val="en-US" w:eastAsia="zh-CN"/>
        </w:rPr>
      </w:pPr>
      <w:r>
        <w:rPr>
          <w:rFonts w:hint="default"/>
          <w:color w:val="0000FF"/>
          <w:lang w:val="en-US" w:eastAsia="zh-CN"/>
        </w:rPr>
        <w:t>C.</w:t>
      </w:r>
      <w:r>
        <w:rPr>
          <w:rFonts w:hint="eastAsia"/>
          <w:color w:val="0000FF"/>
          <w:lang w:val="en-US" w:eastAsia="zh-CN"/>
        </w:rPr>
        <w:t>全能型副本：也就是目前支持的通副本，拥有事物日志，memable和sstable等全部完整的数据和功能。他可以随时快速切换为leader对外提供服</w:t>
      </w:r>
      <w:r>
        <w:rPr>
          <w:rFonts w:hint="eastAsia"/>
          <w:color w:val="auto"/>
          <w:lang w:val="en-US" w:eastAsia="zh-CN"/>
        </w:rPr>
        <w:t>务</w:t>
      </w:r>
    </w:p>
    <w:p w14:paraId="6BDB435D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auto"/>
          <w:lang w:val="en-US" w:eastAsia="zh-CN"/>
        </w:rPr>
      </w:pPr>
      <w:r>
        <w:rPr>
          <w:rFonts w:hint="default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D.</w:t>
      </w:r>
      <w:r>
        <w:rPr>
          <w:rFonts w:hint="eastAsia"/>
          <w:color w:val="auto"/>
          <w:lang w:val="en-US" w:eastAsia="zh-CN"/>
        </w:rPr>
        <w:t>只读型副本：包含完整的日志，memtable和sstable等，但是它的日志比较特殊。</w:t>
      </w:r>
    </w:p>
    <w:p w14:paraId="5DBFAFBA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auto"/>
          <w:lang w:val="en-US" w:eastAsia="zh-CN"/>
        </w:rPr>
      </w:pPr>
    </w:p>
    <w:p w14:paraId="12F8E331">
      <w:pPr>
        <w:widowControl w:val="0"/>
        <w:numPr>
          <w:ilvl w:val="0"/>
          <w:numId w:val="4"/>
        </w:numPr>
        <w:tabs>
          <w:tab w:val="clear" w:pos="312"/>
        </w:tabs>
        <w:ind w:left="0" w:leftChars="0" w:firstLine="0" w:firstLineChars="0"/>
        <w:jc w:val="both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关于租户的扩容方式，以下说法正确的是</w:t>
      </w:r>
    </w:p>
    <w:p w14:paraId="3E414D3E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A.租户扩容，可以先通过添加服务节点，完成集群扩容，在通过增加资源单元的个数完成租户扩容</w:t>
      </w:r>
    </w:p>
    <w:p w14:paraId="7E0B1AEE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color w:val="0000FF"/>
          <w:lang w:val="en-US" w:eastAsia="zh-CN"/>
        </w:rPr>
      </w:pPr>
      <w:r>
        <w:rPr>
          <w:rFonts w:hint="default"/>
          <w:color w:val="0000FF"/>
          <w:lang w:val="en-US" w:eastAsia="zh-CN"/>
        </w:rPr>
        <w:t>B.</w:t>
      </w:r>
      <w:r>
        <w:rPr>
          <w:rFonts w:hint="eastAsia"/>
          <w:color w:val="0000FF"/>
          <w:lang w:val="en-US" w:eastAsia="zh-CN"/>
        </w:rPr>
        <w:t>如果集群和节点资源足够，可以直接修改租户资源池相关的资源单元规格大小，进行扩容</w:t>
      </w:r>
    </w:p>
    <w:p w14:paraId="0120688E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color w:val="auto"/>
          <w:lang w:val="en-US" w:eastAsia="zh-CN"/>
        </w:rPr>
      </w:pPr>
      <w:r>
        <w:rPr>
          <w:rFonts w:hint="default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C.</w:t>
      </w:r>
      <w:r>
        <w:rPr>
          <w:rFonts w:hint="eastAsia"/>
          <w:color w:val="auto"/>
          <w:lang w:val="en-US" w:eastAsia="zh-CN"/>
        </w:rPr>
        <w:t>Oceanbase是分布式集群，具有横向扩展的能力，租户扩容仅仅需要添加阶段即可，无需扩容租户的资源单元。</w:t>
      </w:r>
    </w:p>
    <w:p w14:paraId="5CA92146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color w:val="auto"/>
          <w:lang w:val="en-US" w:eastAsia="zh-CN"/>
        </w:rPr>
      </w:pPr>
      <w:r>
        <w:rPr>
          <w:rFonts w:hint="default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D.</w:t>
      </w:r>
      <w:r>
        <w:rPr>
          <w:rFonts w:hint="eastAsia"/>
          <w:color w:val="auto"/>
          <w:lang w:val="en-US" w:eastAsia="zh-CN"/>
        </w:rPr>
        <w:t>租户无法进行扩容，如果资源无法满足需求，需要重新建立更大资源池的租户</w:t>
      </w:r>
    </w:p>
    <w:p w14:paraId="4798C6E9">
      <w:pPr>
        <w:widowControl w:val="0"/>
        <w:numPr>
          <w:numId w:val="0"/>
        </w:numPr>
        <w:jc w:val="both"/>
        <w:rPr>
          <w:rFonts w:hint="eastAsia"/>
          <w:color w:val="auto"/>
          <w:lang w:val="en-US" w:eastAsia="zh-CN"/>
        </w:rPr>
      </w:pPr>
    </w:p>
    <w:p w14:paraId="726ED4F4">
      <w:pPr>
        <w:widowControl w:val="0"/>
        <w:numPr>
          <w:numId w:val="0"/>
        </w:numPr>
        <w:jc w:val="both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drawing>
          <wp:inline distT="0" distB="0" distL="114300" distR="114300">
            <wp:extent cx="4090035" cy="8862060"/>
            <wp:effectExtent l="0" t="0" r="9525" b="7620"/>
            <wp:docPr id="1" name="图片 1" descr="0e13d9af692a303118265471fccb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e13d9af692a303118265471fccb66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90035" cy="886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75F02B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auto"/>
          <w:lang w:val="en-US" w:eastAsia="zh-CN"/>
        </w:rPr>
      </w:pPr>
    </w:p>
    <w:p w14:paraId="47957569">
      <w:pPr>
        <w:widowControl w:val="0"/>
        <w:numPr>
          <w:ilvl w:val="0"/>
          <w:numId w:val="0"/>
        </w:numPr>
        <w:ind w:left="0" w:leftChars="0" w:firstLine="405" w:firstLineChars="0"/>
        <w:jc w:val="both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drawing>
          <wp:inline distT="0" distB="0" distL="114300" distR="114300">
            <wp:extent cx="4090035" cy="8862060"/>
            <wp:effectExtent l="0" t="0" r="9525" b="7620"/>
            <wp:docPr id="2" name="图片 2" descr="f01b8ee15615a3ce6130c8acaa35d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01b8ee15615a3ce6130c8acaa35d5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90035" cy="886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65205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auto"/>
          <w:lang w:val="en-US" w:eastAsia="zh-CN"/>
        </w:rPr>
      </w:pPr>
    </w:p>
    <w:p w14:paraId="1FD37CCD">
      <w:pPr>
        <w:widowControl w:val="0"/>
        <w:numPr>
          <w:ilvl w:val="0"/>
          <w:numId w:val="0"/>
        </w:numPr>
        <w:tabs>
          <w:tab w:val="left" w:pos="773"/>
        </w:tabs>
        <w:ind w:left="0" w:leftChars="0"/>
        <w:jc w:val="both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drawing>
          <wp:inline distT="0" distB="0" distL="114300" distR="114300">
            <wp:extent cx="4090035" cy="8862060"/>
            <wp:effectExtent l="0" t="0" r="9525" b="7620"/>
            <wp:docPr id="3" name="图片 3" descr="600ae2239c0a3423cad0ffc5fd485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00ae2239c0a3423cad0ffc5fd485b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90035" cy="886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EEA4D1A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auto"/>
          <w:lang w:val="en-US" w:eastAsia="zh-CN"/>
        </w:rPr>
      </w:pPr>
    </w:p>
    <w:p w14:paraId="5C48843C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auto"/>
          <w:lang w:val="en-US" w:eastAsia="zh-CN"/>
        </w:rPr>
      </w:pPr>
    </w:p>
    <w:p w14:paraId="297276E0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auto"/>
          <w:lang w:val="en-US" w:eastAsia="zh-CN"/>
        </w:rPr>
      </w:pPr>
    </w:p>
    <w:p w14:paraId="27D6F5B7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auto"/>
          <w:lang w:val="en-US" w:eastAsia="zh-CN"/>
        </w:rPr>
      </w:pPr>
    </w:p>
    <w:p w14:paraId="4A83658E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auto"/>
          <w:lang w:val="en-US" w:eastAsia="zh-CN"/>
        </w:rPr>
      </w:pPr>
    </w:p>
    <w:p w14:paraId="7EAA714D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auto"/>
          <w:lang w:val="en-US" w:eastAsia="zh-CN"/>
        </w:rPr>
      </w:pPr>
    </w:p>
    <w:p w14:paraId="32924F04">
      <w:pPr>
        <w:widowControl w:val="0"/>
        <w:numPr>
          <w:ilvl w:val="0"/>
          <w:numId w:val="0"/>
        </w:numPr>
        <w:ind w:left="0" w:leftChars="0"/>
        <w:jc w:val="both"/>
        <w:rPr>
          <w:rFonts w:hint="eastAsia"/>
          <w:color w:val="auto"/>
          <w:lang w:val="en-US" w:eastAsia="zh-CN"/>
        </w:rPr>
      </w:pPr>
    </w:p>
    <w:p w14:paraId="67E9BDDD">
      <w:pPr>
        <w:widowControl w:val="0"/>
        <w:numPr>
          <w:ilvl w:val="0"/>
          <w:numId w:val="0"/>
        </w:numPr>
        <w:ind w:left="0" w:leftChars="0"/>
        <w:jc w:val="both"/>
        <w:rPr>
          <w:rFonts w:hint="default"/>
          <w:color w:val="auto"/>
          <w:lang w:val="en-US" w:eastAsia="zh-CN"/>
        </w:rPr>
      </w:pPr>
    </w:p>
    <w:p w14:paraId="6782EBDB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判断</w:t>
      </w:r>
    </w:p>
    <w:p w14:paraId="011CE70C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1.oceanbase v4 以分区为单位进行数据管理和多副本间的日志同步（</w:t>
      </w:r>
      <w:r>
        <w:rPr>
          <w:rFonts w:hint="eastAsia"/>
          <w:color w:val="0000FF"/>
          <w:lang w:val="en-US" w:eastAsia="zh-CN"/>
        </w:rPr>
        <w:t>false</w:t>
      </w:r>
      <w:r>
        <w:rPr>
          <w:rFonts w:hint="eastAsia"/>
          <w:lang w:val="en-US" w:eastAsia="zh-CN"/>
        </w:rPr>
        <w:t>）</w:t>
      </w:r>
    </w:p>
    <w:p w14:paraId="6868AD6A">
      <w:pPr>
        <w:widowControl w:val="0"/>
        <w:numPr>
          <w:ilvl w:val="0"/>
          <w:numId w:val="0"/>
        </w:numPr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2.分区数据的只读型副本不参与paxos组投票。（</w:t>
      </w:r>
      <w:r>
        <w:rPr>
          <w:rFonts w:hint="eastAsia"/>
          <w:color w:val="0000FF"/>
          <w:lang w:val="en-US" w:eastAsia="zh-CN"/>
        </w:rPr>
        <w:t>ture</w:t>
      </w:r>
      <w:r>
        <w:rPr>
          <w:rFonts w:hint="eastAsia"/>
          <w:sz w:val="18"/>
          <w:szCs w:val="18"/>
          <w:lang w:val="en-US" w:eastAsia="zh-CN"/>
        </w:rPr>
        <w:t>）</w:t>
      </w:r>
    </w:p>
    <w:p w14:paraId="42F2EF3F">
      <w:pPr>
        <w:widowControl w:val="0"/>
        <w:numPr>
          <w:ilvl w:val="0"/>
          <w:numId w:val="0"/>
        </w:numPr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3.租户逻辑上类似传统数据库的实力，创建完成后，每个租户都将有自己的专属进程。（</w:t>
      </w:r>
      <w:r>
        <w:rPr>
          <w:rFonts w:hint="eastAsia"/>
          <w:color w:val="0000FF"/>
          <w:lang w:val="en-US" w:eastAsia="zh-CN"/>
        </w:rPr>
        <w:t>true</w:t>
      </w:r>
      <w:r>
        <w:rPr>
          <w:rFonts w:hint="eastAsia"/>
          <w:sz w:val="18"/>
          <w:szCs w:val="18"/>
          <w:lang w:val="en-US" w:eastAsia="zh-CN"/>
        </w:rPr>
        <w:t>）</w:t>
      </w:r>
    </w:p>
    <w:p w14:paraId="23730795">
      <w:pPr>
        <w:widowControl w:val="0"/>
        <w:numPr>
          <w:ilvl w:val="0"/>
          <w:numId w:val="0"/>
        </w:numPr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4.部署oceanbase集群时，可以使用oat工具。（</w:t>
      </w:r>
      <w:r>
        <w:rPr>
          <w:rFonts w:hint="eastAsia"/>
          <w:color w:val="0000FF"/>
          <w:lang w:val="en-US" w:eastAsia="zh-CN"/>
        </w:rPr>
        <w:t>true</w:t>
      </w:r>
      <w:r>
        <w:rPr>
          <w:rFonts w:hint="eastAsia"/>
          <w:sz w:val="18"/>
          <w:szCs w:val="18"/>
          <w:lang w:val="en-US" w:eastAsia="zh-CN"/>
        </w:rPr>
        <w:t>）</w:t>
      </w:r>
    </w:p>
    <w:p w14:paraId="6F7C4EBC">
      <w:pPr>
        <w:widowControl w:val="0"/>
        <w:numPr>
          <w:ilvl w:val="0"/>
          <w:numId w:val="0"/>
        </w:numPr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5.分析执行计划时，看到table get操作，说明sql语句进行了全表扫描（</w:t>
      </w:r>
      <w:r>
        <w:rPr>
          <w:rFonts w:hint="eastAsia"/>
          <w:color w:val="0000FF"/>
          <w:lang w:val="en-US" w:eastAsia="zh-CN"/>
        </w:rPr>
        <w:t>false</w:t>
      </w:r>
      <w:r>
        <w:rPr>
          <w:rFonts w:hint="eastAsia"/>
          <w:sz w:val="18"/>
          <w:szCs w:val="18"/>
          <w:lang w:val="en-US" w:eastAsia="zh-CN"/>
        </w:rPr>
        <w:t>）</w:t>
      </w:r>
    </w:p>
    <w:p w14:paraId="4AF08594">
      <w:pPr>
        <w:widowControl w:val="0"/>
        <w:numPr>
          <w:ilvl w:val="0"/>
          <w:numId w:val="0"/>
        </w:numPr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6.oceanbase数据在磁盘永久存放时是没有压缩的，需要在设计数据库对象时指定压缩方式。（</w:t>
      </w:r>
      <w:r>
        <w:rPr>
          <w:rFonts w:hint="eastAsia"/>
          <w:color w:val="0000FF"/>
          <w:lang w:val="en-US" w:eastAsia="zh-CN"/>
        </w:rPr>
        <w:t>false</w:t>
      </w:r>
      <w:r>
        <w:rPr>
          <w:rFonts w:hint="eastAsia"/>
          <w:sz w:val="18"/>
          <w:szCs w:val="18"/>
          <w:lang w:val="en-US" w:eastAsia="zh-CN"/>
        </w:rPr>
        <w:t>）</w:t>
      </w:r>
    </w:p>
    <w:p w14:paraId="506F0364">
      <w:pPr>
        <w:widowControl w:val="0"/>
        <w:numPr>
          <w:ilvl w:val="0"/>
          <w:numId w:val="0"/>
        </w:numPr>
        <w:jc w:val="both"/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7.集群级别的配置项（Scope=cluster）不能通过普通租户设定，也不可以通过sys租户指定普通租户进行设定。例如，alter system set memory_limit=100g tenan=test; (</w:t>
      </w:r>
      <w:r>
        <w:rPr>
          <w:rFonts w:hint="eastAsia"/>
          <w:color w:val="0000FF"/>
          <w:lang w:val="en-US" w:eastAsia="zh-CN"/>
        </w:rPr>
        <w:t>true</w:t>
      </w:r>
      <w:r>
        <w:rPr>
          <w:rFonts w:hint="eastAsia"/>
          <w:sz w:val="18"/>
          <w:szCs w:val="18"/>
          <w:lang w:val="en-US" w:eastAsia="zh-CN"/>
        </w:rPr>
        <w:t>)</w:t>
      </w:r>
    </w:p>
    <w:p w14:paraId="286DBD0C">
      <w:pPr>
        <w:widowControl w:val="0"/>
        <w:numPr>
          <w:ilvl w:val="0"/>
          <w:numId w:val="0"/>
        </w:numPr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8.普通租户只能设置自己租户的参数，系统租户可以查看和设置所有租户的参数（包括系统租户和普通租户）（</w:t>
      </w:r>
      <w:r>
        <w:rPr>
          <w:rFonts w:hint="eastAsia"/>
          <w:color w:val="0000FF"/>
          <w:lang w:val="en-US" w:eastAsia="zh-CN"/>
        </w:rPr>
        <w:t>true</w:t>
      </w:r>
      <w:r>
        <w:rPr>
          <w:rFonts w:hint="eastAsia"/>
          <w:sz w:val="18"/>
          <w:szCs w:val="18"/>
          <w:lang w:val="en-US" w:eastAsia="zh-CN"/>
        </w:rPr>
        <w:t>）</w:t>
      </w:r>
    </w:p>
    <w:p w14:paraId="23D5B5D6">
      <w:pPr>
        <w:widowControl w:val="0"/>
        <w:numPr>
          <w:ilvl w:val="0"/>
          <w:numId w:val="0"/>
        </w:numPr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9.在oceanbase数据库的oracle租户中可以使用show  index from &lt;表名&gt;命令查看表的索引（</w:t>
      </w:r>
      <w:r>
        <w:rPr>
          <w:rFonts w:hint="eastAsia"/>
          <w:color w:val="0000FF"/>
          <w:lang w:val="en-US" w:eastAsia="zh-CN"/>
        </w:rPr>
        <w:t>false</w:t>
      </w:r>
      <w:r>
        <w:rPr>
          <w:rFonts w:hint="eastAsia"/>
          <w:sz w:val="18"/>
          <w:szCs w:val="18"/>
          <w:lang w:val="en-US" w:eastAsia="zh-CN"/>
        </w:rPr>
        <w:t>）</w:t>
      </w:r>
    </w:p>
    <w:p w14:paraId="682744F9">
      <w:pPr>
        <w:widowControl w:val="0"/>
        <w:numPr>
          <w:ilvl w:val="0"/>
          <w:numId w:val="0"/>
        </w:numPr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10.主副本只能 打散到所有zone内，实现访问流量的负载均衡，不能将主副本聚焦到一个zone内（</w:t>
      </w:r>
      <w:r>
        <w:rPr>
          <w:rFonts w:hint="eastAsia"/>
          <w:color w:val="0000FF"/>
          <w:lang w:val="en-US" w:eastAsia="zh-CN"/>
        </w:rPr>
        <w:t>false</w:t>
      </w:r>
      <w:r>
        <w:rPr>
          <w:rFonts w:hint="eastAsia"/>
          <w:sz w:val="18"/>
          <w:szCs w:val="18"/>
          <w:lang w:val="en-US" w:eastAsia="zh-CN"/>
        </w:rPr>
        <w:t>）</w:t>
      </w:r>
    </w:p>
    <w:p w14:paraId="3ACC41E7">
      <w:pPr>
        <w:widowControl w:val="0"/>
        <w:numPr>
          <w:ilvl w:val="0"/>
          <w:numId w:val="0"/>
        </w:numPr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11.在创建租户时，需要指定租户类型为oracle或者mysql租户，以满足不同开发者的需求（</w:t>
      </w:r>
      <w:r>
        <w:rPr>
          <w:rFonts w:hint="eastAsia"/>
          <w:color w:val="0000FF"/>
          <w:lang w:val="en-US" w:eastAsia="zh-CN"/>
        </w:rPr>
        <w:t>true</w:t>
      </w:r>
      <w:r>
        <w:rPr>
          <w:rFonts w:hint="eastAsia"/>
          <w:sz w:val="18"/>
          <w:szCs w:val="18"/>
          <w:lang w:val="en-US" w:eastAsia="zh-CN"/>
        </w:rPr>
        <w:t>）</w:t>
      </w:r>
    </w:p>
    <w:p w14:paraId="33C2B67E">
      <w:pPr>
        <w:widowControl w:val="0"/>
        <w:numPr>
          <w:ilvl w:val="0"/>
          <w:numId w:val="0"/>
        </w:numPr>
        <w:jc w:val="both"/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12.在Oceanbase 同一个日志流中的不同分区的Leader副本可以分布在不同的OBserver上（</w:t>
      </w:r>
      <w:r>
        <w:rPr>
          <w:rFonts w:hint="eastAsia"/>
          <w:color w:val="0000FF"/>
          <w:lang w:val="en-US" w:eastAsia="zh-CN"/>
        </w:rPr>
        <w:t>false</w:t>
      </w:r>
      <w:r>
        <w:rPr>
          <w:rFonts w:hint="eastAsia"/>
          <w:sz w:val="18"/>
          <w:szCs w:val="18"/>
          <w:lang w:val="en-US" w:eastAsia="zh-CN"/>
        </w:rPr>
        <w:t>）</w:t>
      </w:r>
    </w:p>
    <w:p w14:paraId="294E9F8A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color w:val="auto"/>
          <w:lang w:val="en-US" w:eastAsia="zh-CN"/>
        </w:rPr>
        <w:t>13.在oceanbase数据库中，转储时会将增量 数据与静态数据合并在一起，形成一份完整的SSTable.</w:t>
      </w:r>
      <w:r>
        <w:rPr>
          <w:rFonts w:hint="eastAsia"/>
          <w:sz w:val="18"/>
          <w:szCs w:val="18"/>
          <w:lang w:val="en-US" w:eastAsia="zh-CN"/>
        </w:rPr>
        <w:t>(</w:t>
      </w:r>
      <w:r>
        <w:rPr>
          <w:rFonts w:hint="eastAsia"/>
          <w:color w:val="0000FF"/>
          <w:lang w:val="en-US" w:eastAsia="zh-CN"/>
        </w:rPr>
        <w:t>false</w:t>
      </w:r>
      <w:r>
        <w:rPr>
          <w:rFonts w:hint="eastAsia"/>
          <w:sz w:val="18"/>
          <w:szCs w:val="18"/>
          <w:lang w:val="en-US" w:eastAsia="zh-CN"/>
        </w:rPr>
        <w:t>)</w:t>
      </w:r>
    </w:p>
    <w:p w14:paraId="1FB15AA1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14.OBD可以部署oceanbase企业版和社区版（</w:t>
      </w:r>
      <w:r>
        <w:rPr>
          <w:rFonts w:hint="eastAsia"/>
          <w:color w:val="0000FF"/>
          <w:lang w:val="en-US" w:eastAsia="zh-CN"/>
        </w:rPr>
        <w:t>false</w:t>
      </w:r>
      <w:r>
        <w:rPr>
          <w:rFonts w:hint="eastAsia"/>
          <w:sz w:val="18"/>
          <w:szCs w:val="18"/>
          <w:lang w:val="en-US" w:eastAsia="zh-CN"/>
        </w:rPr>
        <w:t>）</w:t>
      </w:r>
    </w:p>
    <w:p w14:paraId="2A204396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15.mysql客户端可以连接mysql租户，也可以连接oracle租户（</w:t>
      </w:r>
      <w:r>
        <w:rPr>
          <w:rFonts w:hint="eastAsia"/>
          <w:color w:val="0000FF"/>
          <w:lang w:val="en-US" w:eastAsia="zh-CN"/>
        </w:rPr>
        <w:t>false</w:t>
      </w:r>
      <w:r>
        <w:rPr>
          <w:rFonts w:hint="eastAsia"/>
          <w:sz w:val="18"/>
          <w:szCs w:val="18"/>
          <w:lang w:val="en-US" w:eastAsia="zh-CN"/>
        </w:rPr>
        <w:t>）</w:t>
      </w:r>
    </w:p>
    <w:p w14:paraId="7174A798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sz w:val="18"/>
          <w:szCs w:val="18"/>
          <w:highlight w:val="magenta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16.ocp全链路查询和日志查看都是实时从observer和obproxy读取日志数据</w:t>
      </w:r>
      <w:r>
        <w:rPr>
          <w:rFonts w:hint="eastAsia"/>
          <w:sz w:val="18"/>
          <w:szCs w:val="18"/>
          <w:highlight w:val="magenta"/>
          <w:lang w:val="en-US" w:eastAsia="zh-CN"/>
        </w:rPr>
        <w:t>（</w:t>
      </w:r>
      <w:r>
        <w:rPr>
          <w:rFonts w:hint="eastAsia"/>
          <w:color w:val="0000FF"/>
          <w:highlight w:val="magenta"/>
          <w:lang w:val="en-US" w:eastAsia="zh-CN"/>
        </w:rPr>
        <w:t>false</w:t>
      </w:r>
      <w:r>
        <w:rPr>
          <w:rFonts w:hint="eastAsia"/>
          <w:sz w:val="18"/>
          <w:szCs w:val="18"/>
          <w:highlight w:val="magenta"/>
          <w:lang w:val="en-US" w:eastAsia="zh-CN"/>
        </w:rPr>
        <w:t>）</w:t>
      </w:r>
    </w:p>
    <w:p w14:paraId="7AE9B45B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17.oceanbase数据库默认的合并方式是非轮转的（</w:t>
      </w:r>
      <w:r>
        <w:rPr>
          <w:rFonts w:hint="eastAsia"/>
          <w:color w:val="0000FF"/>
          <w:lang w:val="en-US" w:eastAsia="zh-CN"/>
        </w:rPr>
        <w:t>true</w:t>
      </w:r>
      <w:r>
        <w:rPr>
          <w:rFonts w:hint="eastAsia"/>
          <w:color w:val="auto"/>
          <w:lang w:val="en-US" w:eastAsia="zh-CN"/>
        </w:rPr>
        <w:t>）</w:t>
      </w:r>
    </w:p>
    <w:p w14:paraId="79F49482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18.在oceanbase数据库的oracle租户中，可以使用show index from &lt;表名&gt;命令查看表的索引（</w:t>
      </w:r>
      <w:r>
        <w:rPr>
          <w:rFonts w:hint="eastAsia"/>
          <w:color w:val="0000FF"/>
          <w:lang w:val="en-US" w:eastAsia="zh-CN"/>
        </w:rPr>
        <w:t>false</w:t>
      </w:r>
      <w:r>
        <w:rPr>
          <w:rFonts w:hint="eastAsia"/>
          <w:color w:val="auto"/>
          <w:lang w:val="en-US" w:eastAsia="zh-CN"/>
        </w:rPr>
        <w:t>）</w:t>
      </w:r>
    </w:p>
    <w:p w14:paraId="0580E561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19.oceanbase数据作为准内存数据库，通常只需要操作内存中的数据，并采用基于LSM-TREE结构的存储引擎，随机存放数据，读写性能和传统数据库类似。（</w:t>
      </w:r>
      <w:r>
        <w:rPr>
          <w:rFonts w:hint="eastAsia"/>
          <w:color w:val="0000FF"/>
          <w:lang w:val="en-US" w:eastAsia="zh-CN"/>
        </w:rPr>
        <w:t>false</w:t>
      </w:r>
      <w:r>
        <w:rPr>
          <w:rFonts w:hint="eastAsia"/>
          <w:color w:val="auto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62C70F"/>
    <w:multiLevelType w:val="singleLevel"/>
    <w:tmpl w:val="BE62C70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D0A9BAA0"/>
    <w:multiLevelType w:val="singleLevel"/>
    <w:tmpl w:val="D0A9BAA0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75C45EE"/>
    <w:multiLevelType w:val="singleLevel"/>
    <w:tmpl w:val="D75C45EE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2D7940E"/>
    <w:multiLevelType w:val="singleLevel"/>
    <w:tmpl w:val="22D7940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64B6D3A4"/>
    <w:multiLevelType w:val="singleLevel"/>
    <w:tmpl w:val="64B6D3A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B4A44"/>
    <w:rsid w:val="013D4E22"/>
    <w:rsid w:val="03207FB0"/>
    <w:rsid w:val="03840D8A"/>
    <w:rsid w:val="039F4141"/>
    <w:rsid w:val="06230B81"/>
    <w:rsid w:val="087911A9"/>
    <w:rsid w:val="0988684E"/>
    <w:rsid w:val="0C7F1C11"/>
    <w:rsid w:val="102C3D37"/>
    <w:rsid w:val="11044578"/>
    <w:rsid w:val="13113756"/>
    <w:rsid w:val="13B67364"/>
    <w:rsid w:val="1652472A"/>
    <w:rsid w:val="19A90B8D"/>
    <w:rsid w:val="19E420C7"/>
    <w:rsid w:val="21B73A67"/>
    <w:rsid w:val="224551CB"/>
    <w:rsid w:val="22B10EF6"/>
    <w:rsid w:val="245216A8"/>
    <w:rsid w:val="289E31B0"/>
    <w:rsid w:val="2AF97B0C"/>
    <w:rsid w:val="2B970F1A"/>
    <w:rsid w:val="2C2C2488"/>
    <w:rsid w:val="2DC72229"/>
    <w:rsid w:val="2EE54BFF"/>
    <w:rsid w:val="305D2584"/>
    <w:rsid w:val="311B481E"/>
    <w:rsid w:val="33234BF4"/>
    <w:rsid w:val="372D5679"/>
    <w:rsid w:val="3AF70440"/>
    <w:rsid w:val="41016D9A"/>
    <w:rsid w:val="45F53665"/>
    <w:rsid w:val="4911104B"/>
    <w:rsid w:val="4AFB1CF7"/>
    <w:rsid w:val="52B146FB"/>
    <w:rsid w:val="5464033C"/>
    <w:rsid w:val="55833ADA"/>
    <w:rsid w:val="55CE2806"/>
    <w:rsid w:val="57FF05EB"/>
    <w:rsid w:val="5E162F9C"/>
    <w:rsid w:val="60952803"/>
    <w:rsid w:val="648B6A6E"/>
    <w:rsid w:val="6B0D1BCA"/>
    <w:rsid w:val="73E20BA1"/>
    <w:rsid w:val="779632D9"/>
    <w:rsid w:val="782F4C30"/>
    <w:rsid w:val="79B77147"/>
    <w:rsid w:val="7DC37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2035</Words>
  <Characters>3095</Characters>
  <Lines>0</Lines>
  <Paragraphs>0</Paragraphs>
  <TotalTime>739</TotalTime>
  <ScaleCrop>false</ScaleCrop>
  <LinksUpToDate>false</LinksUpToDate>
  <CharactersWithSpaces>3275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2025-07-04T13:28:00Z</dcterms:created>
  <dc:creator>28469</dc:creator>
  <cp:lastModifiedBy>努力，奋斗！</cp:lastModifiedBy>
  <dcterms:modified xsi:type="dcterms:W3CDTF">2025-07-05T13:56:06Z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eyJoZGlkIjoiYmM5ZGI1MTE4NTkwYjg1OGVjZmZmODc5MGE5Y2RjYmIiLCJ1c2VySWQiOiI0NTIwOTU4ODAifQ==</vt:lpwstr>
  </property>
  <property fmtid="{D5CDD505-2E9C-101B-9397-08002B2CF9AE}" pid="4" name="ICV">
    <vt:lpwstr>D6CA5F26976A4EC8B591C023883E0C66_12</vt:lpwstr>
  </property>
</Properties>
</file>