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8F1AA">
      <w:pPr>
        <w:rPr>
          <w:rFonts w:hint="eastAsia"/>
          <w:sz w:val="15"/>
          <w:szCs w:val="15"/>
        </w:rPr>
      </w:pPr>
      <w:r>
        <w:rPr>
          <w:rFonts w:hint="eastAsia"/>
          <w:sz w:val="15"/>
          <w:szCs w:val="15"/>
          <w:lang w:val="en-US" w:eastAsia="zh-CN"/>
        </w:rPr>
        <w:t>12</w:t>
      </w:r>
      <w:r>
        <w:rPr>
          <w:rFonts w:hint="eastAsia"/>
          <w:sz w:val="15"/>
          <w:szCs w:val="15"/>
        </w:rPr>
        <w:t>【多选题】关于 OceanBase V4 的负载均衡机制，以下说法正确的是。（ BCD ）</w:t>
      </w:r>
    </w:p>
    <w:p w14:paraId="6669B676">
      <w:pPr>
        <w:rPr>
          <w:rFonts w:hint="eastAsia"/>
          <w:sz w:val="15"/>
          <w:szCs w:val="15"/>
        </w:rPr>
      </w:pPr>
      <w:r>
        <w:rPr>
          <w:rFonts w:hint="eastAsia"/>
          <w:sz w:val="15"/>
          <w:szCs w:val="15"/>
        </w:rPr>
        <w:t>A. OceanBase 提供了人工干预负载均衡的方法，用户可以在创建Database、 Table、Partition 的时候指定其存放的OBServer节点位置。</w:t>
      </w:r>
    </w:p>
    <w:p w14:paraId="18E6965B">
      <w:pPr>
        <w:rPr>
          <w:rFonts w:hint="eastAsia"/>
          <w:sz w:val="15"/>
          <w:szCs w:val="15"/>
          <w:highlight w:val="yellow"/>
        </w:rPr>
      </w:pPr>
      <w:r>
        <w:rPr>
          <w:rFonts w:hint="eastAsia"/>
          <w:sz w:val="15"/>
          <w:szCs w:val="15"/>
          <w:highlight w:val="yellow"/>
        </w:rPr>
        <w:t>B. 用户可以使用表组（Tablegroup）来影响负载均衡，让业务上有关联关系的 Table、Partition 在物理分布上有亲和性，从而减少分布式的访问开销。</w:t>
      </w:r>
    </w:p>
    <w:p w14:paraId="251DB550">
      <w:pPr>
        <w:rPr>
          <w:rFonts w:hint="eastAsia"/>
          <w:sz w:val="15"/>
          <w:szCs w:val="15"/>
          <w:highlight w:val="yellow"/>
        </w:rPr>
      </w:pPr>
      <w:r>
        <w:rPr>
          <w:rFonts w:hint="eastAsia"/>
          <w:sz w:val="15"/>
          <w:szCs w:val="15"/>
          <w:highlight w:val="yellow"/>
        </w:rPr>
        <w:t>C. OceanBase 有自动的负载均衡能力，可以将 Table、Partition 均匀地分散在 Zone 内的多个 OBServer 节点上。</w:t>
      </w:r>
    </w:p>
    <w:p w14:paraId="45BDDCD8">
      <w:pPr>
        <w:rPr>
          <w:rFonts w:hint="eastAsia"/>
          <w:sz w:val="15"/>
          <w:szCs w:val="15"/>
        </w:rPr>
      </w:pPr>
      <w:r>
        <w:rPr>
          <w:rFonts w:hint="eastAsia"/>
          <w:sz w:val="15"/>
          <w:szCs w:val="15"/>
          <w:highlight w:val="yellow"/>
        </w:rPr>
        <w:t>D. OceanBase 有自动的负载均衡能力，可以将 Leader 副本均匀地分散在指定的多个 Primary Zone 中 。</w:t>
      </w:r>
    </w:p>
    <w:p w14:paraId="0E0EEEFC">
      <w:pPr>
        <w:rPr>
          <w:rFonts w:hint="eastAsia"/>
          <w:sz w:val="15"/>
          <w:szCs w:val="15"/>
          <w:highlight w:val="yellow"/>
        </w:rPr>
      </w:pPr>
    </w:p>
    <w:p w14:paraId="644D26EC">
      <w:pPr>
        <w:rPr>
          <w:rFonts w:hint="eastAsia"/>
          <w:sz w:val="15"/>
          <w:szCs w:val="15"/>
          <w:highlight w:val="yellow"/>
        </w:rPr>
      </w:pPr>
      <w:r>
        <w:rPr>
          <w:rFonts w:hint="eastAsia"/>
          <w:sz w:val="15"/>
          <w:szCs w:val="15"/>
          <w:highlight w:val="yellow"/>
        </w:rPr>
        <w:t>11【多选题】在OceanBase数据库中，关于转储与合并操作的说法，以下哪些是正确的？ （ ABCD ）</w:t>
      </w:r>
    </w:p>
    <w:p w14:paraId="62F6D71C">
      <w:pPr>
        <w:rPr>
          <w:rFonts w:hint="eastAsia"/>
          <w:sz w:val="15"/>
          <w:szCs w:val="15"/>
          <w:highlight w:val="yellow"/>
        </w:rPr>
      </w:pPr>
      <w:r>
        <w:rPr>
          <w:rFonts w:hint="eastAsia"/>
          <w:sz w:val="15"/>
          <w:szCs w:val="15"/>
          <w:highlight w:val="yellow"/>
        </w:rPr>
        <w:t>A. 转储是将MemTable中的数据写入到SSTable中的过程。</w:t>
      </w:r>
    </w:p>
    <w:p w14:paraId="35233EBB">
      <w:pPr>
        <w:rPr>
          <w:rFonts w:hint="eastAsia"/>
          <w:sz w:val="15"/>
          <w:szCs w:val="15"/>
          <w:highlight w:val="yellow"/>
        </w:rPr>
      </w:pPr>
      <w:r>
        <w:rPr>
          <w:rFonts w:hint="eastAsia"/>
          <w:sz w:val="15"/>
          <w:szCs w:val="15"/>
          <w:highlight w:val="yellow"/>
        </w:rPr>
        <w:t>B. 合并是将多个SSTable以及基线数据进行归并，形成新的基线SSTable的过程。</w:t>
      </w:r>
    </w:p>
    <w:p w14:paraId="5709A5B4">
      <w:pPr>
        <w:rPr>
          <w:rFonts w:hint="eastAsia"/>
          <w:sz w:val="15"/>
          <w:szCs w:val="15"/>
          <w:highlight w:val="yellow"/>
        </w:rPr>
      </w:pPr>
      <w:r>
        <w:rPr>
          <w:rFonts w:hint="eastAsia"/>
          <w:sz w:val="15"/>
          <w:szCs w:val="15"/>
          <w:highlight w:val="yellow"/>
        </w:rPr>
        <w:t>C. 转储操作可以手动触发，也可以由系统自动触发。</w:t>
      </w:r>
    </w:p>
    <w:p w14:paraId="47674643">
      <w:pPr>
        <w:rPr>
          <w:rFonts w:hint="eastAsia"/>
          <w:sz w:val="15"/>
          <w:szCs w:val="15"/>
        </w:rPr>
      </w:pPr>
      <w:r>
        <w:rPr>
          <w:rFonts w:hint="eastAsia"/>
          <w:sz w:val="15"/>
          <w:szCs w:val="15"/>
          <w:highlight w:val="yellow"/>
        </w:rPr>
        <w:t>D. 合并操作可以减少磁盘空间的使用，因为它会删除失效的多版本数据。</w:t>
      </w:r>
    </w:p>
    <w:p w14:paraId="4F6084FC">
      <w:pPr>
        <w:rPr>
          <w:rFonts w:hint="eastAsia"/>
          <w:sz w:val="15"/>
          <w:szCs w:val="15"/>
          <w:lang w:val="en-US" w:eastAsia="zh-CN"/>
        </w:rPr>
      </w:pPr>
    </w:p>
    <w:p w14:paraId="04AE7D11">
      <w:pPr>
        <w:rPr>
          <w:rFonts w:hint="eastAsia"/>
          <w:sz w:val="15"/>
          <w:szCs w:val="15"/>
        </w:rPr>
      </w:pPr>
      <w:r>
        <w:rPr>
          <w:rFonts w:hint="eastAsia"/>
          <w:sz w:val="15"/>
          <w:szCs w:val="15"/>
          <w:lang w:val="en-US" w:eastAsia="zh-CN"/>
        </w:rPr>
        <w:t>2</w:t>
      </w:r>
      <w:r>
        <w:rPr>
          <w:rFonts w:hint="eastAsia"/>
          <w:sz w:val="15"/>
          <w:szCs w:val="15"/>
        </w:rPr>
        <w:t>[单选]OceanBase的仲裁服务不能提供以下哪项功能?</w:t>
      </w:r>
    </w:p>
    <w:p w14:paraId="1D34F87D">
      <w:pPr>
        <w:rPr>
          <w:rFonts w:hint="eastAsia"/>
          <w:sz w:val="15"/>
          <w:szCs w:val="15"/>
        </w:rPr>
      </w:pPr>
      <w:r>
        <w:rPr>
          <w:rFonts w:hint="eastAsia"/>
          <w:sz w:val="15"/>
          <w:szCs w:val="15"/>
        </w:rPr>
        <w:t>A参与Paxos选举</w:t>
      </w:r>
    </w:p>
    <w:p w14:paraId="41294A76">
      <w:pPr>
        <w:rPr>
          <w:rFonts w:hint="eastAsia"/>
          <w:color w:val="0000FF"/>
          <w:sz w:val="15"/>
          <w:szCs w:val="15"/>
        </w:rPr>
      </w:pPr>
      <w:r>
        <w:rPr>
          <w:rFonts w:hint="eastAsia"/>
          <w:color w:val="0000FF"/>
          <w:sz w:val="15"/>
          <w:szCs w:val="15"/>
        </w:rPr>
        <w:t>B同步事务日志</w:t>
      </w:r>
    </w:p>
    <w:p w14:paraId="67FCD476">
      <w:pPr>
        <w:rPr>
          <w:rFonts w:hint="eastAsia"/>
          <w:sz w:val="15"/>
          <w:szCs w:val="15"/>
        </w:rPr>
      </w:pPr>
      <w:r>
        <w:rPr>
          <w:rFonts w:hint="eastAsia"/>
          <w:sz w:val="15"/>
          <w:szCs w:val="15"/>
        </w:rPr>
        <w:t>C副本数自动降级服务</w:t>
      </w:r>
    </w:p>
    <w:p w14:paraId="06B534BF">
      <w:pPr>
        <w:rPr>
          <w:rFonts w:hint="eastAsia"/>
          <w:sz w:val="15"/>
          <w:szCs w:val="15"/>
        </w:rPr>
      </w:pPr>
      <w:r>
        <w:rPr>
          <w:rFonts w:hint="eastAsia"/>
          <w:sz w:val="15"/>
          <w:szCs w:val="15"/>
        </w:rPr>
        <w:t>D副本数自动升级服务</w:t>
      </w:r>
    </w:p>
    <w:p w14:paraId="42B19307">
      <w:pPr>
        <w:rPr>
          <w:rFonts w:hint="eastAsia"/>
          <w:sz w:val="15"/>
          <w:szCs w:val="15"/>
          <w:lang w:val="en-US" w:eastAsia="zh-CN"/>
        </w:rPr>
      </w:pPr>
    </w:p>
    <w:p w14:paraId="20C509DA">
      <w:pPr>
        <w:rPr>
          <w:rFonts w:hint="eastAsia"/>
          <w:sz w:val="15"/>
          <w:szCs w:val="15"/>
        </w:rPr>
      </w:pPr>
      <w:r>
        <w:rPr>
          <w:rFonts w:hint="eastAsia"/>
          <w:sz w:val="15"/>
          <w:szCs w:val="15"/>
          <w:lang w:val="en-US" w:eastAsia="zh-CN"/>
        </w:rPr>
        <w:t>3</w:t>
      </w:r>
      <w:r>
        <w:rPr>
          <w:rFonts w:hint="eastAsia"/>
          <w:sz w:val="15"/>
          <w:szCs w:val="15"/>
        </w:rPr>
        <w:t>[单选]OceanBase的RootService不负责以下哪项服务?</w:t>
      </w:r>
    </w:p>
    <w:p w14:paraId="12A6C7BC">
      <w:pPr>
        <w:rPr>
          <w:rFonts w:hint="eastAsia"/>
          <w:sz w:val="15"/>
          <w:szCs w:val="15"/>
        </w:rPr>
      </w:pPr>
      <w:r>
        <w:rPr>
          <w:rFonts w:hint="eastAsia"/>
          <w:sz w:val="15"/>
          <w:szCs w:val="15"/>
        </w:rPr>
        <w:t>A 容灾管理</w:t>
      </w:r>
    </w:p>
    <w:p w14:paraId="31B9EE92">
      <w:pPr>
        <w:rPr>
          <w:rFonts w:hint="eastAsia"/>
          <w:sz w:val="15"/>
          <w:szCs w:val="15"/>
        </w:rPr>
      </w:pPr>
      <w:r>
        <w:rPr>
          <w:rFonts w:hint="eastAsia"/>
          <w:sz w:val="15"/>
          <w:szCs w:val="15"/>
        </w:rPr>
        <w:t>B 负载均衡</w:t>
      </w:r>
    </w:p>
    <w:p w14:paraId="1EDBD5E9">
      <w:pPr>
        <w:rPr>
          <w:rFonts w:hint="eastAsia"/>
          <w:color w:val="0000FF"/>
          <w:sz w:val="15"/>
          <w:szCs w:val="15"/>
        </w:rPr>
      </w:pPr>
      <w:r>
        <w:rPr>
          <w:rFonts w:hint="eastAsia"/>
          <w:color w:val="0000FF"/>
          <w:sz w:val="15"/>
          <w:szCs w:val="15"/>
        </w:rPr>
        <w:t>C 数据加密</w:t>
      </w:r>
    </w:p>
    <w:p w14:paraId="103A2BA2">
      <w:pPr>
        <w:rPr>
          <w:rFonts w:hint="eastAsia"/>
          <w:sz w:val="15"/>
          <w:szCs w:val="15"/>
        </w:rPr>
      </w:pPr>
      <w:r>
        <w:rPr>
          <w:rFonts w:hint="eastAsia"/>
          <w:sz w:val="15"/>
          <w:szCs w:val="15"/>
        </w:rPr>
        <w:t>D schema管理</w:t>
      </w:r>
    </w:p>
    <w:p w14:paraId="5A10F801">
      <w:pPr>
        <w:rPr>
          <w:rFonts w:hint="eastAsia"/>
          <w:sz w:val="15"/>
          <w:szCs w:val="15"/>
          <w:lang w:val="en-US" w:eastAsia="zh-CN"/>
        </w:rPr>
      </w:pPr>
    </w:p>
    <w:p w14:paraId="00D71A3E">
      <w:pPr>
        <w:rPr>
          <w:rFonts w:hint="eastAsia"/>
          <w:sz w:val="15"/>
          <w:szCs w:val="15"/>
        </w:rPr>
      </w:pPr>
      <w:r>
        <w:rPr>
          <w:rFonts w:hint="eastAsia"/>
          <w:sz w:val="15"/>
          <w:szCs w:val="15"/>
          <w:lang w:val="en-US" w:eastAsia="zh-CN"/>
        </w:rPr>
        <w:t>7</w:t>
      </w:r>
      <w:r>
        <w:rPr>
          <w:rFonts w:hint="eastAsia"/>
          <w:sz w:val="15"/>
          <w:szCs w:val="15"/>
        </w:rPr>
        <w:t>[单选]在OceanBase数据库中,数据的编码压缩主要发生在哪个阶段?</w:t>
      </w:r>
    </w:p>
    <w:p w14:paraId="560DBA7B">
      <w:pPr>
        <w:rPr>
          <w:rFonts w:hint="eastAsia"/>
          <w:sz w:val="15"/>
          <w:szCs w:val="15"/>
        </w:rPr>
      </w:pPr>
      <w:r>
        <w:rPr>
          <w:rFonts w:hint="eastAsia"/>
          <w:sz w:val="15"/>
          <w:szCs w:val="15"/>
        </w:rPr>
        <w:t>A 数据写入阶段</w:t>
      </w:r>
    </w:p>
    <w:p w14:paraId="243BF573">
      <w:pPr>
        <w:rPr>
          <w:rFonts w:hint="eastAsia"/>
          <w:sz w:val="15"/>
          <w:szCs w:val="15"/>
        </w:rPr>
      </w:pPr>
      <w:r>
        <w:rPr>
          <w:rFonts w:hint="eastAsia"/>
          <w:sz w:val="15"/>
          <w:szCs w:val="15"/>
        </w:rPr>
        <w:t>B 数据读取阶段</w:t>
      </w:r>
    </w:p>
    <w:p w14:paraId="21C329AC">
      <w:pPr>
        <w:rPr>
          <w:rFonts w:hint="eastAsia"/>
          <w:color w:val="0000FF"/>
          <w:sz w:val="15"/>
          <w:szCs w:val="15"/>
        </w:rPr>
      </w:pPr>
      <w:r>
        <w:rPr>
          <w:rFonts w:hint="eastAsia"/>
          <w:color w:val="0000FF"/>
          <w:sz w:val="15"/>
          <w:szCs w:val="15"/>
        </w:rPr>
        <w:t>C 数据合井阶段</w:t>
      </w:r>
    </w:p>
    <w:p w14:paraId="662B30DE">
      <w:pPr>
        <w:rPr>
          <w:rFonts w:hint="eastAsia"/>
          <w:sz w:val="15"/>
          <w:szCs w:val="15"/>
        </w:rPr>
      </w:pPr>
      <w:r>
        <w:rPr>
          <w:rFonts w:hint="eastAsia"/>
          <w:sz w:val="15"/>
          <w:szCs w:val="15"/>
        </w:rPr>
        <w:t>D 数据转储阶段</w:t>
      </w:r>
    </w:p>
    <w:p w14:paraId="24B65705">
      <w:pPr>
        <w:tabs>
          <w:tab w:val="left" w:pos="637"/>
        </w:tabs>
        <w:rPr>
          <w:rFonts w:hint="eastAsia"/>
          <w:sz w:val="15"/>
          <w:szCs w:val="15"/>
          <w:lang w:val="en-US" w:eastAsia="zh-CN"/>
        </w:rPr>
      </w:pPr>
    </w:p>
    <w:p w14:paraId="7BEBCD25">
      <w:pPr>
        <w:rPr>
          <w:rFonts w:hint="eastAsia"/>
          <w:sz w:val="15"/>
          <w:szCs w:val="15"/>
        </w:rPr>
      </w:pPr>
      <w:r>
        <w:rPr>
          <w:rFonts w:hint="eastAsia"/>
          <w:sz w:val="15"/>
          <w:szCs w:val="15"/>
          <w:lang w:val="en-US" w:eastAsia="zh-CN"/>
        </w:rPr>
        <w:t>9</w:t>
      </w:r>
      <w:r>
        <w:rPr>
          <w:rFonts w:hint="eastAsia"/>
          <w:sz w:val="15"/>
          <w:szCs w:val="15"/>
        </w:rPr>
        <w:t>[单选]在OceanBase数据库中,哪个组件负责解解析SQL语句并为SQL执行选择最优的执行计划?</w:t>
      </w:r>
    </w:p>
    <w:p w14:paraId="5AA50F2C">
      <w:pPr>
        <w:rPr>
          <w:rFonts w:hint="eastAsia"/>
          <w:sz w:val="15"/>
          <w:szCs w:val="15"/>
        </w:rPr>
      </w:pPr>
      <w:r>
        <w:rPr>
          <w:rFonts w:hint="eastAsia"/>
          <w:sz w:val="15"/>
          <w:szCs w:val="15"/>
        </w:rPr>
        <w:t>A ODP(OBProxy)</w:t>
      </w:r>
    </w:p>
    <w:p w14:paraId="321903DF">
      <w:pPr>
        <w:rPr>
          <w:rFonts w:hint="eastAsia"/>
          <w:color w:val="0000FF"/>
          <w:sz w:val="15"/>
          <w:szCs w:val="15"/>
        </w:rPr>
      </w:pPr>
      <w:r>
        <w:rPr>
          <w:rFonts w:hint="eastAsia"/>
          <w:color w:val="0000FF"/>
          <w:sz w:val="15"/>
          <w:szCs w:val="15"/>
        </w:rPr>
        <w:t>B SQL引擎</w:t>
      </w:r>
    </w:p>
    <w:p w14:paraId="39B06CAF">
      <w:pPr>
        <w:rPr>
          <w:rFonts w:hint="eastAsia"/>
          <w:sz w:val="15"/>
          <w:szCs w:val="15"/>
        </w:rPr>
      </w:pPr>
      <w:r>
        <w:rPr>
          <w:rFonts w:hint="eastAsia"/>
          <w:sz w:val="15"/>
          <w:szCs w:val="15"/>
        </w:rPr>
        <w:t>C 存储引擎</w:t>
      </w:r>
    </w:p>
    <w:p w14:paraId="2355D167">
      <w:pPr>
        <w:rPr>
          <w:rFonts w:hint="eastAsia"/>
          <w:sz w:val="15"/>
          <w:szCs w:val="15"/>
        </w:rPr>
      </w:pPr>
      <w:r>
        <w:rPr>
          <w:rFonts w:hint="eastAsia"/>
          <w:sz w:val="15"/>
          <w:szCs w:val="15"/>
        </w:rPr>
        <w:t>D 仲裁服务</w:t>
      </w:r>
    </w:p>
    <w:p w14:paraId="417EA4A5">
      <w:pPr>
        <w:rPr>
          <w:rFonts w:hint="eastAsia"/>
          <w:sz w:val="15"/>
          <w:szCs w:val="15"/>
        </w:rPr>
      </w:pPr>
    </w:p>
    <w:p w14:paraId="3ECA4324">
      <w:pPr>
        <w:rPr>
          <w:rFonts w:hint="eastAsia"/>
          <w:sz w:val="15"/>
          <w:szCs w:val="15"/>
        </w:rPr>
      </w:pPr>
      <w:r>
        <w:rPr>
          <w:rFonts w:hint="eastAsia"/>
          <w:sz w:val="15"/>
          <w:szCs w:val="15"/>
        </w:rPr>
        <w:t>16. [单选]以下关于LOAD DATA命令的描述错误的是</w:t>
      </w:r>
    </w:p>
    <w:p w14:paraId="256F4164">
      <w:pPr>
        <w:rPr>
          <w:rFonts w:hint="eastAsia"/>
          <w:color w:val="0000FF"/>
          <w:sz w:val="15"/>
          <w:szCs w:val="15"/>
        </w:rPr>
      </w:pPr>
      <w:r>
        <w:rPr>
          <w:rFonts w:hint="eastAsia"/>
          <w:color w:val="0000FF"/>
          <w:sz w:val="15"/>
          <w:szCs w:val="15"/>
        </w:rPr>
        <w:t>A、可以使用0BProxy连接数据库执行LOAD DATA命令,将OceanBase集群内任一台OBServer服务器中的csv文件导入到数据库中。</w:t>
      </w:r>
    </w:p>
    <w:p w14:paraId="77DFA0E1">
      <w:pPr>
        <w:rPr>
          <w:rFonts w:hint="eastAsia"/>
          <w:sz w:val="15"/>
          <w:szCs w:val="15"/>
        </w:rPr>
      </w:pPr>
      <w:r>
        <w:rPr>
          <w:rFonts w:hint="eastAsia"/>
          <w:sz w:val="15"/>
          <w:szCs w:val="15"/>
        </w:rPr>
        <w:t>B、使用LOAD DATA导入数据前,需要先配置导入文件的数据库访问权限。</w:t>
      </w:r>
    </w:p>
    <w:p w14:paraId="4A0A05A1">
      <w:pPr>
        <w:rPr>
          <w:rFonts w:hint="eastAsia"/>
          <w:sz w:val="15"/>
          <w:szCs w:val="15"/>
        </w:rPr>
      </w:pPr>
      <w:r>
        <w:rPr>
          <w:rFonts w:hint="eastAsia"/>
          <w:sz w:val="15"/>
          <w:szCs w:val="15"/>
        </w:rPr>
        <w:t>C、LOAD DATA支持旁路导入与普通导入两种方式。</w:t>
      </w:r>
    </w:p>
    <w:p w14:paraId="5AB9F67D">
      <w:pPr>
        <w:rPr>
          <w:rFonts w:hint="eastAsia"/>
          <w:sz w:val="15"/>
          <w:szCs w:val="15"/>
        </w:rPr>
      </w:pPr>
      <w:r>
        <w:rPr>
          <w:rFonts w:hint="eastAsia"/>
          <w:sz w:val="15"/>
          <w:szCs w:val="15"/>
        </w:rPr>
        <w:t>D、LOAD DATA使用旁路导入时,需要指定direct 相关的Hint</w:t>
      </w:r>
    </w:p>
    <w:p w14:paraId="14FABD00">
      <w:pPr>
        <w:rPr>
          <w:rFonts w:hint="eastAsia"/>
          <w:sz w:val="15"/>
          <w:szCs w:val="15"/>
        </w:rPr>
      </w:pPr>
    </w:p>
    <w:p w14:paraId="7414C8D5">
      <w:pPr>
        <w:rPr>
          <w:rFonts w:hint="eastAsia"/>
          <w:sz w:val="15"/>
          <w:szCs w:val="15"/>
        </w:rPr>
      </w:pPr>
      <w:r>
        <w:rPr>
          <w:rFonts w:hint="eastAsia"/>
          <w:sz w:val="15"/>
          <w:szCs w:val="15"/>
        </w:rPr>
        <w:t>20. [单选]以下哪类运维操作不能通过OCP来执行?</w:t>
      </w:r>
    </w:p>
    <w:p w14:paraId="27864A5E">
      <w:pPr>
        <w:rPr>
          <w:rFonts w:hint="eastAsia"/>
          <w:sz w:val="15"/>
          <w:szCs w:val="15"/>
        </w:rPr>
      </w:pPr>
      <w:r>
        <w:rPr>
          <w:rFonts w:hint="eastAsia"/>
          <w:sz w:val="15"/>
          <w:szCs w:val="15"/>
        </w:rPr>
        <w:t>添加OBserver</w:t>
      </w:r>
    </w:p>
    <w:p w14:paraId="1517A2DF">
      <w:pPr>
        <w:rPr>
          <w:rFonts w:hint="eastAsia"/>
          <w:color w:val="0000FF"/>
          <w:sz w:val="15"/>
          <w:szCs w:val="15"/>
        </w:rPr>
      </w:pPr>
      <w:r>
        <w:rPr>
          <w:rFonts w:hint="eastAsia"/>
          <w:color w:val="0000FF"/>
          <w:sz w:val="15"/>
          <w:szCs w:val="15"/>
        </w:rPr>
        <w:t>添加硬盘</w:t>
      </w:r>
    </w:p>
    <w:p w14:paraId="5CFE5EED">
      <w:pPr>
        <w:rPr>
          <w:rFonts w:hint="eastAsia"/>
          <w:sz w:val="15"/>
          <w:szCs w:val="15"/>
        </w:rPr>
      </w:pPr>
      <w:r>
        <w:rPr>
          <w:rFonts w:hint="eastAsia"/>
          <w:sz w:val="15"/>
          <w:szCs w:val="15"/>
        </w:rPr>
        <w:t>重启OBserver</w:t>
      </w:r>
    </w:p>
    <w:p w14:paraId="7007FECE">
      <w:pPr>
        <w:rPr>
          <w:rFonts w:hint="eastAsia"/>
          <w:sz w:val="15"/>
          <w:szCs w:val="15"/>
        </w:rPr>
      </w:pPr>
      <w:r>
        <w:rPr>
          <w:rFonts w:hint="eastAsia"/>
          <w:sz w:val="15"/>
          <w:szCs w:val="15"/>
        </w:rPr>
        <w:t>重启集群</w:t>
      </w:r>
    </w:p>
    <w:p w14:paraId="2E1743D6">
      <w:pPr>
        <w:rPr>
          <w:rFonts w:hint="eastAsia"/>
          <w:sz w:val="15"/>
          <w:szCs w:val="15"/>
        </w:rPr>
      </w:pPr>
    </w:p>
    <w:p w14:paraId="7C19D81A">
      <w:pPr>
        <w:rPr>
          <w:rFonts w:hint="eastAsia"/>
          <w:sz w:val="15"/>
          <w:szCs w:val="15"/>
        </w:rPr>
      </w:pPr>
      <w:r>
        <w:rPr>
          <w:rFonts w:hint="eastAsia"/>
          <w:sz w:val="15"/>
          <w:szCs w:val="15"/>
        </w:rPr>
        <w:t>21. [单选]以下哪一项不属于OceanBase内核提供的监控诊断功能?</w:t>
      </w:r>
    </w:p>
    <w:p w14:paraId="5C6F90DA">
      <w:pPr>
        <w:rPr>
          <w:rFonts w:hint="eastAsia"/>
          <w:sz w:val="15"/>
          <w:szCs w:val="15"/>
        </w:rPr>
      </w:pPr>
      <w:r>
        <w:rPr>
          <w:rFonts w:hint="eastAsia"/>
          <w:sz w:val="15"/>
          <w:szCs w:val="15"/>
        </w:rPr>
        <w:t>A、OAS</w:t>
      </w:r>
    </w:p>
    <w:p w14:paraId="05C8EDF5">
      <w:pPr>
        <w:rPr>
          <w:rFonts w:hint="eastAsia"/>
          <w:sz w:val="15"/>
          <w:szCs w:val="15"/>
        </w:rPr>
      </w:pPr>
      <w:r>
        <w:rPr>
          <w:rFonts w:hint="eastAsia"/>
          <w:sz w:val="15"/>
          <w:szCs w:val="15"/>
        </w:rPr>
        <w:t>B、WR 与ASH</w:t>
      </w:r>
    </w:p>
    <w:p w14:paraId="5C894B90">
      <w:pPr>
        <w:rPr>
          <w:rFonts w:hint="eastAsia"/>
          <w:color w:val="0000FF"/>
          <w:sz w:val="15"/>
          <w:szCs w:val="15"/>
        </w:rPr>
      </w:pPr>
      <w:r>
        <w:rPr>
          <w:rFonts w:hint="eastAsia"/>
          <w:color w:val="0000FF"/>
          <w:sz w:val="15"/>
          <w:szCs w:val="15"/>
        </w:rPr>
        <w:t>C、SQL Trace</w:t>
      </w:r>
    </w:p>
    <w:p w14:paraId="7DEA284C">
      <w:pPr>
        <w:rPr>
          <w:rFonts w:hint="eastAsia"/>
          <w:sz w:val="15"/>
          <w:szCs w:val="15"/>
        </w:rPr>
      </w:pPr>
      <w:r>
        <w:rPr>
          <w:rFonts w:hint="eastAsia"/>
          <w:sz w:val="15"/>
          <w:szCs w:val="15"/>
        </w:rPr>
        <w:t>D、性能视图</w:t>
      </w:r>
    </w:p>
    <w:p w14:paraId="1EC35DF7">
      <w:pPr>
        <w:rPr>
          <w:rFonts w:hint="eastAsia"/>
          <w:sz w:val="15"/>
          <w:szCs w:val="15"/>
        </w:rPr>
      </w:pPr>
    </w:p>
    <w:p w14:paraId="2A1222F1">
      <w:pPr>
        <w:rPr>
          <w:rFonts w:hint="eastAsia"/>
          <w:sz w:val="15"/>
          <w:szCs w:val="15"/>
        </w:rPr>
      </w:pPr>
      <w:r>
        <w:rPr>
          <w:rFonts w:hint="eastAsia"/>
          <w:sz w:val="15"/>
          <w:szCs w:val="15"/>
        </w:rPr>
        <w:t>25. [多选]在OceanBase V4 版本,租户的类型包括哪些?</w:t>
      </w:r>
    </w:p>
    <w:p w14:paraId="1D8C171D">
      <w:pPr>
        <w:rPr>
          <w:rFonts w:hint="eastAsia"/>
          <w:sz w:val="15"/>
          <w:szCs w:val="15"/>
        </w:rPr>
      </w:pPr>
      <w:r>
        <w:rPr>
          <w:rFonts w:hint="eastAsia"/>
          <w:sz w:val="15"/>
          <w:szCs w:val="15"/>
        </w:rPr>
        <w:t>A 临时租户</w:t>
      </w:r>
    </w:p>
    <w:p w14:paraId="74148464">
      <w:pPr>
        <w:rPr>
          <w:rFonts w:hint="eastAsia"/>
          <w:color w:val="0000FF"/>
          <w:sz w:val="15"/>
          <w:szCs w:val="15"/>
        </w:rPr>
      </w:pPr>
      <w:r>
        <w:rPr>
          <w:rFonts w:hint="eastAsia"/>
          <w:color w:val="0000FF"/>
          <w:sz w:val="15"/>
          <w:szCs w:val="15"/>
        </w:rPr>
        <w:t>B 用户租户</w:t>
      </w:r>
    </w:p>
    <w:p w14:paraId="7FD08E9C">
      <w:pPr>
        <w:rPr>
          <w:rFonts w:hint="eastAsia"/>
          <w:color w:val="0000FF"/>
          <w:sz w:val="15"/>
          <w:szCs w:val="15"/>
        </w:rPr>
      </w:pPr>
      <w:r>
        <w:rPr>
          <w:rFonts w:hint="eastAsia"/>
          <w:color w:val="0000FF"/>
          <w:sz w:val="15"/>
          <w:szCs w:val="15"/>
        </w:rPr>
        <w:t>C Meta租户</w:t>
      </w:r>
    </w:p>
    <w:p w14:paraId="161E3AE7">
      <w:pPr>
        <w:rPr>
          <w:rFonts w:hint="eastAsia"/>
          <w:sz w:val="15"/>
          <w:szCs w:val="15"/>
        </w:rPr>
      </w:pPr>
      <w:r>
        <w:rPr>
          <w:rFonts w:hint="eastAsia"/>
          <w:color w:val="0000FF"/>
          <w:sz w:val="15"/>
          <w:szCs w:val="15"/>
        </w:rPr>
        <w:t>D 系统租户</w:t>
      </w:r>
    </w:p>
    <w:p w14:paraId="35C79054">
      <w:pPr>
        <w:rPr>
          <w:rFonts w:hint="eastAsia"/>
          <w:sz w:val="15"/>
          <w:szCs w:val="15"/>
        </w:rPr>
      </w:pPr>
      <w:bookmarkStart w:id="0" w:name="_GoBack"/>
      <w:bookmarkEnd w:id="0"/>
    </w:p>
    <w:p w14:paraId="7192301D">
      <w:pPr>
        <w:rPr>
          <w:rFonts w:hint="eastAsia"/>
          <w:sz w:val="15"/>
          <w:szCs w:val="15"/>
        </w:rPr>
      </w:pPr>
      <w:r>
        <w:rPr>
          <w:rFonts w:hint="eastAsia"/>
          <w:sz w:val="15"/>
          <w:szCs w:val="15"/>
        </w:rPr>
        <w:t>30. [多选]可以通过以下哪些方式来安装OceanBase社区版?()</w:t>
      </w:r>
    </w:p>
    <w:p w14:paraId="465710A0">
      <w:pPr>
        <w:rPr>
          <w:rFonts w:hint="eastAsia"/>
          <w:color w:val="0000FF"/>
          <w:sz w:val="15"/>
          <w:szCs w:val="15"/>
        </w:rPr>
      </w:pPr>
      <w:r>
        <w:rPr>
          <w:rFonts w:hint="eastAsia"/>
          <w:color w:val="0000FF"/>
          <w:sz w:val="15"/>
          <w:szCs w:val="15"/>
        </w:rPr>
        <w:t>A. OBD白屏部署</w:t>
      </w:r>
    </w:p>
    <w:p w14:paraId="5554B4B3">
      <w:pPr>
        <w:rPr>
          <w:rFonts w:hint="eastAsia"/>
          <w:color w:val="0000FF"/>
          <w:sz w:val="15"/>
          <w:szCs w:val="15"/>
        </w:rPr>
      </w:pPr>
      <w:r>
        <w:rPr>
          <w:rFonts w:hint="eastAsia"/>
          <w:color w:val="0000FF"/>
          <w:sz w:val="15"/>
          <w:szCs w:val="15"/>
        </w:rPr>
        <w:t>B. 通过OCP部署</w:t>
      </w:r>
    </w:p>
    <w:p w14:paraId="59245976">
      <w:pPr>
        <w:rPr>
          <w:rFonts w:hint="eastAsia"/>
          <w:color w:val="0000FF"/>
          <w:sz w:val="15"/>
          <w:szCs w:val="15"/>
        </w:rPr>
      </w:pPr>
      <w:r>
        <w:rPr>
          <w:rFonts w:hint="eastAsia"/>
          <w:color w:val="0000FF"/>
          <w:sz w:val="15"/>
          <w:szCs w:val="15"/>
        </w:rPr>
        <w:t>C. 命令行部署</w:t>
      </w:r>
    </w:p>
    <w:p w14:paraId="24CD609B">
      <w:pPr>
        <w:rPr>
          <w:rFonts w:hint="eastAsia"/>
          <w:color w:val="0000FF"/>
          <w:sz w:val="15"/>
          <w:szCs w:val="15"/>
        </w:rPr>
      </w:pPr>
      <w:r>
        <w:rPr>
          <w:rFonts w:hint="eastAsia"/>
          <w:color w:val="0000FF"/>
          <w:sz w:val="15"/>
          <w:szCs w:val="15"/>
        </w:rPr>
        <w:t>D. 通过 ob-operator 在 Kubernetes 环境中部署</w:t>
      </w:r>
    </w:p>
    <w:p w14:paraId="02F4A6B6">
      <w:pPr>
        <w:rPr>
          <w:rFonts w:hint="eastAsia"/>
          <w:sz w:val="15"/>
          <w:szCs w:val="15"/>
        </w:rPr>
      </w:pPr>
    </w:p>
    <w:p w14:paraId="17034B22">
      <w:pPr>
        <w:rPr>
          <w:rFonts w:hint="eastAsia"/>
          <w:sz w:val="15"/>
          <w:szCs w:val="15"/>
        </w:rPr>
      </w:pPr>
      <w:r>
        <w:rPr>
          <w:rFonts w:hint="eastAsia"/>
          <w:sz w:val="15"/>
          <w:szCs w:val="15"/>
        </w:rPr>
        <w:t>31. [多选]在 OceanBase 数据库中,主键有以下哪些特征?</w:t>
      </w:r>
    </w:p>
    <w:p w14:paraId="6BE36C4A">
      <w:pPr>
        <w:rPr>
          <w:rFonts w:hint="eastAsia"/>
          <w:sz w:val="15"/>
          <w:szCs w:val="15"/>
        </w:rPr>
      </w:pPr>
      <w:r>
        <w:rPr>
          <w:rFonts w:hint="eastAsia"/>
          <w:sz w:val="15"/>
          <w:szCs w:val="15"/>
        </w:rPr>
        <w:t>A 包含空值,但非空值唯一</w:t>
      </w:r>
    </w:p>
    <w:p w14:paraId="63B1E663">
      <w:pPr>
        <w:rPr>
          <w:rFonts w:hint="eastAsia"/>
          <w:color w:val="0000FF"/>
          <w:sz w:val="15"/>
          <w:szCs w:val="15"/>
        </w:rPr>
      </w:pPr>
      <w:r>
        <w:rPr>
          <w:rFonts w:hint="eastAsia"/>
          <w:color w:val="0000FF"/>
          <w:sz w:val="15"/>
          <w:szCs w:val="15"/>
        </w:rPr>
        <w:t>B 主键保证全局唯一</w:t>
      </w:r>
    </w:p>
    <w:p w14:paraId="7CC80D02">
      <w:pPr>
        <w:rPr>
          <w:rFonts w:hint="eastAsia"/>
          <w:sz w:val="15"/>
          <w:szCs w:val="15"/>
        </w:rPr>
      </w:pPr>
      <w:r>
        <w:rPr>
          <w:rFonts w:hint="eastAsia"/>
          <w:sz w:val="15"/>
          <w:szCs w:val="15"/>
        </w:rPr>
        <w:t>C OceanBase会自动为主键创建唯一索引</w:t>
      </w:r>
    </w:p>
    <w:p w14:paraId="7BC5E048">
      <w:pPr>
        <w:rPr>
          <w:rFonts w:hint="eastAsia"/>
          <w:color w:val="0000FF"/>
          <w:sz w:val="15"/>
          <w:szCs w:val="15"/>
        </w:rPr>
      </w:pPr>
      <w:r>
        <w:rPr>
          <w:rFonts w:hint="eastAsia"/>
          <w:color w:val="0000FF"/>
          <w:sz w:val="15"/>
          <w:szCs w:val="15"/>
        </w:rPr>
        <w:t>D 主键即是表,表数据按主键顺序排列</w:t>
      </w:r>
    </w:p>
    <w:p w14:paraId="6DC2E70A">
      <w:pPr>
        <w:rPr>
          <w:rFonts w:hint="eastAsia"/>
          <w:sz w:val="15"/>
          <w:szCs w:val="15"/>
        </w:rPr>
      </w:pPr>
    </w:p>
    <w:p w14:paraId="6AD5D59E">
      <w:pPr>
        <w:rPr>
          <w:rFonts w:hint="eastAsia"/>
          <w:sz w:val="15"/>
          <w:szCs w:val="15"/>
        </w:rPr>
      </w:pPr>
      <w:r>
        <w:rPr>
          <w:rFonts w:hint="eastAsia"/>
          <w:sz w:val="15"/>
          <w:szCs w:val="15"/>
        </w:rPr>
        <w:t>[多选]通过OCP进行SQL诊断能查看到哪些信息?</w:t>
      </w:r>
    </w:p>
    <w:p w14:paraId="56CDC135">
      <w:pPr>
        <w:rPr>
          <w:rFonts w:hint="eastAsia"/>
          <w:color w:val="0000FF"/>
          <w:sz w:val="15"/>
          <w:szCs w:val="15"/>
        </w:rPr>
      </w:pPr>
      <w:r>
        <w:rPr>
          <w:rFonts w:hint="eastAsia"/>
          <w:color w:val="0000FF"/>
          <w:sz w:val="15"/>
          <w:szCs w:val="15"/>
        </w:rPr>
        <w:t>A SQL文本</w:t>
      </w:r>
    </w:p>
    <w:p w14:paraId="0FF2ACC3">
      <w:pPr>
        <w:rPr>
          <w:rFonts w:hint="eastAsia"/>
          <w:color w:val="0000FF"/>
          <w:sz w:val="15"/>
          <w:szCs w:val="15"/>
        </w:rPr>
      </w:pPr>
      <w:r>
        <w:rPr>
          <w:rFonts w:hint="eastAsia"/>
          <w:color w:val="0000FF"/>
          <w:sz w:val="15"/>
          <w:szCs w:val="15"/>
        </w:rPr>
        <w:t>B 响应时间</w:t>
      </w:r>
    </w:p>
    <w:p w14:paraId="3073F212">
      <w:pPr>
        <w:rPr>
          <w:rFonts w:hint="eastAsia"/>
          <w:color w:val="0000FF"/>
          <w:sz w:val="15"/>
          <w:szCs w:val="15"/>
        </w:rPr>
      </w:pPr>
      <w:r>
        <w:rPr>
          <w:rFonts w:hint="eastAsia"/>
          <w:color w:val="0000FF"/>
          <w:sz w:val="15"/>
          <w:szCs w:val="15"/>
        </w:rPr>
        <w:t>C 执行计划</w:t>
      </w:r>
    </w:p>
    <w:p w14:paraId="0EC036E8">
      <w:pPr>
        <w:rPr>
          <w:rFonts w:hint="eastAsia"/>
          <w:sz w:val="15"/>
          <w:szCs w:val="15"/>
        </w:rPr>
      </w:pPr>
      <w:r>
        <w:rPr>
          <w:rFonts w:hint="eastAsia"/>
          <w:sz w:val="15"/>
          <w:szCs w:val="15"/>
        </w:rPr>
        <w:t>D SQL失败次数</w:t>
      </w:r>
    </w:p>
    <w:p w14:paraId="0A8AB220">
      <w:pPr>
        <w:rPr>
          <w:rFonts w:hint="eastAsia"/>
          <w:sz w:val="15"/>
          <w:szCs w:val="15"/>
        </w:rPr>
      </w:pPr>
    </w:p>
    <w:p w14:paraId="36BB78EE">
      <w:pPr>
        <w:rPr>
          <w:rFonts w:hint="eastAsia"/>
          <w:sz w:val="15"/>
          <w:szCs w:val="15"/>
        </w:rPr>
      </w:pPr>
      <w:r>
        <w:rPr>
          <w:rFonts w:hint="eastAsia"/>
          <w:sz w:val="15"/>
          <w:szCs w:val="15"/>
        </w:rPr>
        <w:t>[判断]在OceanBase中,如果一个租户的资源池的Unit Num为3,那么在任一Zone内会有3个不同的OBSerer上为该租户分配资源单元。</w:t>
      </w:r>
      <w:r>
        <w:rPr>
          <w:rFonts w:hint="eastAsia"/>
          <w:sz w:val="15"/>
          <w:szCs w:val="15"/>
          <w:lang w:val="en-US" w:eastAsia="zh-CN"/>
        </w:rPr>
        <w:t xml:space="preserve"> </w:t>
      </w:r>
      <w:r>
        <w:rPr>
          <w:rFonts w:hint="eastAsia"/>
          <w:color w:val="0000FF"/>
          <w:sz w:val="15"/>
          <w:szCs w:val="15"/>
        </w:rPr>
        <w:t>对</w:t>
      </w:r>
    </w:p>
    <w:p w14:paraId="7630CBC9">
      <w:pPr>
        <w:rPr>
          <w:rFonts w:hint="eastAsia"/>
          <w:sz w:val="15"/>
          <w:szCs w:val="15"/>
        </w:rPr>
      </w:pPr>
      <w:r>
        <w:rPr>
          <w:rFonts w:hint="eastAsia"/>
          <w:sz w:val="15"/>
          <w:szCs w:val="15"/>
        </w:rPr>
        <w:t>[判断]OceanBase的Tablegroup功能允许将业务相关的表分区汇聚到相同的节点</w:t>
      </w:r>
      <w:r>
        <w:rPr>
          <w:rFonts w:hint="eastAsia"/>
          <w:sz w:val="15"/>
          <w:szCs w:val="15"/>
          <w:lang w:val="en-US" w:eastAsia="zh-CN"/>
        </w:rPr>
        <w:t xml:space="preserve"> </w:t>
      </w:r>
      <w:r>
        <w:rPr>
          <w:rFonts w:hint="eastAsia"/>
          <w:color w:val="0000FF"/>
          <w:sz w:val="15"/>
          <w:szCs w:val="15"/>
        </w:rPr>
        <w:t>对</w:t>
      </w:r>
    </w:p>
    <w:p w14:paraId="50A3EB72">
      <w:pPr>
        <w:rPr>
          <w:rFonts w:hint="eastAsia"/>
          <w:sz w:val="15"/>
          <w:szCs w:val="15"/>
        </w:rPr>
      </w:pPr>
      <w:r>
        <w:rPr>
          <w:rFonts w:hint="eastAsia"/>
          <w:sz w:val="15"/>
          <w:szCs w:val="15"/>
        </w:rPr>
        <w:t>[判断]OceanBase数据库的存储引擎通过WAL(Write-Ahead Logging)机制来确保redo-log的实时落盘,保证数据持久性</w:t>
      </w:r>
      <w:r>
        <w:rPr>
          <w:rFonts w:hint="eastAsia"/>
          <w:sz w:val="15"/>
          <w:szCs w:val="15"/>
          <w:lang w:val="en-US" w:eastAsia="zh-CN"/>
        </w:rPr>
        <w:t xml:space="preserve"> </w:t>
      </w:r>
      <w:r>
        <w:rPr>
          <w:rFonts w:hint="eastAsia"/>
          <w:color w:val="0000FF"/>
          <w:sz w:val="15"/>
          <w:szCs w:val="15"/>
          <w:lang w:val="en-US" w:eastAsia="zh-CN"/>
        </w:rPr>
        <w:t xml:space="preserve"> </w:t>
      </w:r>
      <w:r>
        <w:rPr>
          <w:rFonts w:hint="eastAsia"/>
          <w:color w:val="0000FF"/>
          <w:sz w:val="15"/>
          <w:szCs w:val="15"/>
        </w:rPr>
        <w:t>对</w:t>
      </w:r>
    </w:p>
    <w:p w14:paraId="2828E4B6">
      <w:pPr>
        <w:rPr>
          <w:rFonts w:hint="eastAsia"/>
          <w:sz w:val="15"/>
          <w:szCs w:val="15"/>
        </w:rPr>
      </w:pPr>
      <w:r>
        <w:rPr>
          <w:rFonts w:hint="eastAsia"/>
          <w:sz w:val="15"/>
          <w:szCs w:val="15"/>
        </w:rPr>
        <w:t>[判断]分布式数据库需要解决时钟差异带来的多节点并发读写数据不一致的问题</w:t>
      </w:r>
      <w:r>
        <w:rPr>
          <w:rFonts w:hint="eastAsia"/>
          <w:sz w:val="15"/>
          <w:szCs w:val="15"/>
          <w:lang w:val="en-US" w:eastAsia="zh-CN"/>
        </w:rPr>
        <w:t xml:space="preserve"> </w:t>
      </w:r>
      <w:r>
        <w:rPr>
          <w:rFonts w:hint="eastAsia"/>
          <w:color w:val="0000FF"/>
          <w:sz w:val="15"/>
          <w:szCs w:val="15"/>
        </w:rPr>
        <w:t>对</w:t>
      </w:r>
    </w:p>
    <w:p w14:paraId="3EBC1C28">
      <w:pPr>
        <w:rPr>
          <w:rFonts w:hint="eastAsia"/>
          <w:sz w:val="15"/>
          <w:szCs w:val="15"/>
        </w:rPr>
      </w:pPr>
      <w:r>
        <w:rPr>
          <w:rFonts w:hint="eastAsia"/>
          <w:sz w:val="15"/>
          <w:szCs w:val="15"/>
        </w:rPr>
        <w:t>[判断]OBDUMPER是一款使用Java 语言开发的数据导出工具,仅可用于OceanBase 数据库。用户可以使用该工具将OceanBase中的数据按照SQL或者CSV格式导出到文件中。</w:t>
      </w:r>
      <w:r>
        <w:rPr>
          <w:rFonts w:hint="eastAsia"/>
          <w:sz w:val="15"/>
          <w:szCs w:val="15"/>
          <w:lang w:val="en-US" w:eastAsia="zh-CN"/>
        </w:rPr>
        <w:t xml:space="preserve"> </w:t>
      </w:r>
      <w:r>
        <w:rPr>
          <w:rFonts w:hint="eastAsia"/>
          <w:color w:val="0000FF"/>
          <w:sz w:val="15"/>
          <w:szCs w:val="15"/>
        </w:rPr>
        <w:t>对</w:t>
      </w:r>
    </w:p>
    <w:p w14:paraId="1DF10005">
      <w:pPr>
        <w:rPr>
          <w:rFonts w:hint="default"/>
          <w:sz w:val="15"/>
          <w:szCs w:val="15"/>
          <w:lang w:val="en-US" w:eastAsia="zh-CN"/>
        </w:rPr>
      </w:pPr>
      <w:r>
        <w:rPr>
          <w:rFonts w:hint="eastAsia"/>
          <w:sz w:val="15"/>
          <w:szCs w:val="15"/>
        </w:rPr>
        <w:t>[判断]在OceanBase中,分区表(不包括单分区表)的分区策略一旦设定,不能再进行更改</w:t>
      </w:r>
      <w:r>
        <w:rPr>
          <w:rFonts w:hint="eastAsia"/>
          <w:sz w:val="15"/>
          <w:szCs w:val="15"/>
          <w:lang w:val="en-US" w:eastAsia="zh-CN"/>
        </w:rPr>
        <w:t xml:space="preserve"> </w:t>
      </w:r>
      <w:r>
        <w:rPr>
          <w:rFonts w:hint="eastAsia"/>
          <w:color w:val="0000FF"/>
          <w:sz w:val="15"/>
          <w:szCs w:val="15"/>
        </w:rPr>
        <w:t>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02D1C"/>
    <w:rsid w:val="01F11CD4"/>
    <w:rsid w:val="02BD0CBE"/>
    <w:rsid w:val="06A47871"/>
    <w:rsid w:val="08352B56"/>
    <w:rsid w:val="09C25210"/>
    <w:rsid w:val="0AB60CBE"/>
    <w:rsid w:val="0AE054AB"/>
    <w:rsid w:val="0E2060AB"/>
    <w:rsid w:val="13FC3737"/>
    <w:rsid w:val="149F72E2"/>
    <w:rsid w:val="1778450C"/>
    <w:rsid w:val="188128B0"/>
    <w:rsid w:val="1C222CB7"/>
    <w:rsid w:val="1C723D3B"/>
    <w:rsid w:val="1DC16D85"/>
    <w:rsid w:val="1F761A29"/>
    <w:rsid w:val="20F3320D"/>
    <w:rsid w:val="29383E2B"/>
    <w:rsid w:val="2A54453D"/>
    <w:rsid w:val="2BA91EAE"/>
    <w:rsid w:val="2F266D6B"/>
    <w:rsid w:val="31414A5E"/>
    <w:rsid w:val="3C2D5AC6"/>
    <w:rsid w:val="40BD5A31"/>
    <w:rsid w:val="42F63A1F"/>
    <w:rsid w:val="4CA02E7A"/>
    <w:rsid w:val="4E065892"/>
    <w:rsid w:val="50EA13B1"/>
    <w:rsid w:val="51BF620C"/>
    <w:rsid w:val="58EF7EF3"/>
    <w:rsid w:val="59317A63"/>
    <w:rsid w:val="59A30C9C"/>
    <w:rsid w:val="5AD97498"/>
    <w:rsid w:val="5BB054F9"/>
    <w:rsid w:val="5BEC197A"/>
    <w:rsid w:val="5FCF62BD"/>
    <w:rsid w:val="622A3222"/>
    <w:rsid w:val="634C61F4"/>
    <w:rsid w:val="63AC7512"/>
    <w:rsid w:val="66D60CC4"/>
    <w:rsid w:val="685E30C9"/>
    <w:rsid w:val="69CF1CA6"/>
    <w:rsid w:val="6B927388"/>
    <w:rsid w:val="6BBB2C58"/>
    <w:rsid w:val="6D721E1C"/>
    <w:rsid w:val="700F2163"/>
    <w:rsid w:val="704A1FC3"/>
    <w:rsid w:val="7598417C"/>
    <w:rsid w:val="76C34768"/>
    <w:rsid w:val="7FAB1C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4981</Words>
  <Characters>6746</Characters>
  <Lines>0</Lines>
  <Paragraphs>0</Paragraphs>
  <TotalTime>8</TotalTime>
  <ScaleCrop>false</ScaleCrop>
  <LinksUpToDate>false</LinksUpToDate>
  <CharactersWithSpaces>7255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2025-07-03T07:31:00Z</dcterms:created>
  <dc:creator>28469</dc:creator>
  <cp:lastModifiedBy>努力，奋斗！</cp:lastModifiedBy>
  <dcterms:modified xsi:type="dcterms:W3CDTF">2025-07-05T14:44:48Z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eyJoZGlkIjoiYmM5ZGI1MTE4NTkwYjg1OGVjZmZmODc5MGE5Y2RjYmIiLCJ1c2VySWQiOiI0NTIwOTU4ODAifQ==</vt:lpwstr>
  </property>
  <property fmtid="{D5CDD505-2E9C-101B-9397-08002B2CF9AE}" pid="4" name="ICV">
    <vt:lpwstr>636374B2A52740868C923F9AA307A707_12</vt:lpwstr>
  </property>
</Properties>
</file>