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 安装环境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操作系统：CentOS Linux release 7.4.1708 (Core)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内存：12G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硬盘：40G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DOCKER版本：23.0.1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 DOCKR安装OB数据库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2.1 镜像的拉取和启动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docker pull obpilot/oceanbase-ce:latest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83175" cy="1294130"/>
            <wp:effectExtent l="0" t="0" r="3175" b="1270"/>
            <wp:docPr id="2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5910" cy="1368425"/>
            <wp:effectExtent l="0" t="0" r="15240" b="3175"/>
            <wp:docPr id="1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136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[root@centos7 ~]# docker run -itd -m 10G --name oceanbase-ce obpilot/oceanbase-ce:latest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7b11b17e15882035e7f7df12a400fc0e362ca5106829a3be5bc3769a208dcc4f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02045" cy="1873250"/>
            <wp:effectExtent l="0" t="0" r="8255" b="12700"/>
            <wp:docPr id="1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204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92190" cy="1840230"/>
            <wp:effectExtent l="0" t="0" r="3810" b="762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2.2 检查集群状态和启动集群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查看集群状态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[root@centos7 ~]# docker exec -it oceanbase-ce bash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44110" cy="1922780"/>
            <wp:effectExtent l="0" t="0" r="8890" b="1270"/>
            <wp:docPr id="2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[admin@7b11b17e1588 ~]$ obd cluster list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4780" cy="1252220"/>
            <wp:effectExtent l="0" t="0" r="13970" b="508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00015" cy="1245870"/>
            <wp:effectExtent l="0" t="0" r="635" b="1143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启动数据库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[admin@7b11b17e1588 ~]$ obd cluster start obdemo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admin密码：adminPWD123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7025" cy="3493135"/>
            <wp:effectExtent l="0" t="0" r="3175" b="12065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90895" cy="3805555"/>
            <wp:effectExtent l="0" t="0" r="14605" b="4445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再查看状态为running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0815" cy="1282065"/>
            <wp:effectExtent l="0" t="0" r="6985" b="13335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 创建租户，数据库，表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3.1 登录数据库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登录数据库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[admin@7b11b17e1588 ~]$ obclient -h127.0.0.1 -uroot@sys -P2881 -prootPWD123 -c -A oceanbase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参数解析：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-h：提供 OceanBase 数据库连接的域名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-P：提供 OceanBase 数据库连接端口，Oracle 模式租户默认是 1521。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-u：提供租户的连接账号。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-p：提供账号密码。为了安全可以不提供，改为在后面提示符下输入，密码文本不可见。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-A：表示连接数据库时不获取全部表信息，以快速登录数据库。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3755" cy="991235"/>
            <wp:effectExtent l="0" t="0" r="10795" b="18415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4710" cy="994410"/>
            <wp:effectExtent l="0" t="0" r="8890" b="15240"/>
            <wp:docPr id="19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 descr="IMG_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创建用户租户需理解下面4张表的逻辑关系：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资源规格</w:t>
      </w:r>
      <w:r>
        <w:rPr>
          <w:rFonts w:ascii="Times New Roman" w:hAnsi="Times New Roman" w:eastAsiaTheme="minorEastAsia"/>
        </w:rPr>
        <w:t>：对应 DBA_OB_Unit_CONFIGS 表，定义了常见物理资源项的大小，包括 CPU、内存、磁盘空间、IOPS 等。创建资源池时指定其资源规格，从而根据定义创建资源单元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资源单元Unit</w:t>
      </w:r>
      <w:r>
        <w:rPr>
          <w:rFonts w:ascii="Times New Roman" w:hAnsi="Times New Roman" w:eastAsiaTheme="minorEastAsia"/>
        </w:rPr>
        <w:t>：对应 DBA_OB_UNITS 表，是资源调度的基本单位，具有节点、Zone、Region 等位置属性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资源池</w:t>
      </w:r>
      <w:r>
        <w:rPr>
          <w:rFonts w:ascii="Times New Roman" w:hAnsi="Times New Roman" w:eastAsiaTheme="minorEastAsia"/>
        </w:rPr>
        <w:t>：对应 DBA_OB_RESOURCE_POOLS 表，是资源分配的基本单位，创建资源池时会实际创建 Unit，如对应节点预留资源不够将会创建失败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租户</w:t>
      </w:r>
      <w:r>
        <w:rPr>
          <w:rFonts w:ascii="Times New Roman" w:hAnsi="Times New Roman" w:eastAsiaTheme="minorEastAsia"/>
        </w:rPr>
        <w:t>：对应 DBA_OB_TENANTS 表，创建租户需指定RESOURCE_POOL_LIST资源池，从而拥有指定资源池的 Unit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创建租户的依赖关系是：租户 -&gt; 资源池 -&gt; 资源规格，因此创建租户时需要反过来，先创建资源规格。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3.2 创建资源规格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USE oceanbase;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查看资源规格信息：SELECT * FROM oceanbase.DBA_OB_UNIT_CONFIGS;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创建一个名称为 S1_unit_config 的资源规格，其资源配置为 CPU 为 1 核，内存 2G，日志盘空间 2G：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CREATE RESOURCE UNIT S1_unit_config MEMORY_SIZE = '2G', MAX_CPU = 1, MIN_CPU = 1, LOG_DISK_SIZE = '2G', MAX_IOPS = 10000, MIN_IOPS = 10000, IOPS_WEIGHT=1;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查询 DBA_OB_UNIT_CONFIGS 视图，确认资源规格创建成功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SELECT * FROM oceanbase.DBA_OB_UNIT_CONFIGS WHERE NAME = 'S1_unit_config';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6145" cy="2127250"/>
            <wp:effectExtent l="0" t="0" r="14605" b="6350"/>
            <wp:docPr id="20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IMG_2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b/>
          <w:bCs/>
          <w:kern w:val="0"/>
          <w:sz w:val="24"/>
          <w:szCs w:val="24"/>
          <w:lang w:val="en-US" w:eastAsia="zh-CN" w:bidi="ar"/>
        </w:rPr>
        <w:t>unit_name</w:t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：资源规格名称。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MEMORY_SIZE</w:t>
      </w:r>
      <w:r>
        <w:rPr>
          <w:rFonts w:ascii="Times New Roman" w:hAnsi="Times New Roman" w:eastAsiaTheme="minorEastAsia"/>
        </w:rPr>
        <w:t>：内存规格，其最小值由隐藏配置项 __min_full_resource_pool_memory 控制，默认为 5G。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MAX_CPU</w:t>
      </w:r>
      <w:r>
        <w:rPr>
          <w:rFonts w:ascii="Times New Roman" w:hAnsi="Times New Roman" w:eastAsiaTheme="minorEastAsia"/>
        </w:rPr>
        <w:t>：CPU 规格上限，MIN_CPU 是 CPU 规格下限，单位是核数。如果用户没有指定 MIN_CPU，默认等于 MAX_CPU 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MIN_CPU</w:t>
      </w:r>
      <w:r>
        <w:rPr>
          <w:rFonts w:ascii="Times New Roman" w:hAnsi="Times New Roman" w:eastAsiaTheme="minorEastAsia"/>
        </w:rPr>
        <w:t>：最小的 CPU 规格，所有租户的 MIN_CPU 的总和不能超过该节点 CPU 总容量 CPU_CAPACITY。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MAX_IOPS 和 MIN_IOPS</w:t>
      </w:r>
      <w:r>
        <w:rPr>
          <w:rFonts w:ascii="Times New Roman" w:hAnsi="Times New Roman" w:eastAsiaTheme="minorEastAsia"/>
        </w:rPr>
        <w:t>： 指定当前 Unit 可使用的 IOPS 资源的上限和下限，最小值均为 1024，并且要求 MAX_IOPS &gt;= MIN_IOPS。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LOG_DISK_SIZE</w:t>
      </w:r>
      <w:r>
        <w:rPr>
          <w:rFonts w:ascii="Times New Roman" w:hAnsi="Times New Roman" w:eastAsiaTheme="minorEastAsia"/>
        </w:rPr>
        <w:t>：日志盘空间，OceanBase 数据库 V4.0 会按租户管理日志盘空间，系统为各个租户预留日志盘空间，实现按租户隔离。当用户没有指定时，LOG_DISK_SIZE 默认值是内存规格的 3 倍大小，最小为 2G。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OceanBase 数据库 V4.0 支持租户间 IOPS 隔离，通过 MAX_IOPS、MIN_IOPS、IOPS_WEIGHT 三个参数决定。IOPS 规格参数默认不需要指定，系统根据 CPU 规格自动计算。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  <w:b/>
          <w:bCs/>
        </w:rPr>
        <w:t>.3 创建资源池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创建资源规格后，可以在创建资源池时指定资源规格，从而使用相应大小的资源单元，并最终分配给相应的租户。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查看已有资源池：SELECT * FROM oceanbase.DBA_OB_RESOURCE_POOLS;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创建名为mq_pool_01 的资源池，在zone1创建1个 Unit，每个Unit的资源规格为S1_unit_config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CREATE RESOURCE POOL mq_pool_01 UNIT='S1_unit_config', UNIT_NUM=1, ZONE_LIST=('zone1');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查询资源池是否创建成功：SELECT * FROM DBA_OB_RESOURCE_POOLS WHERE NAME = 'mq_pool_01';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5330" cy="1973580"/>
            <wp:effectExtent l="0" t="0" r="13970" b="7620"/>
            <wp:docPr id="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IMG_2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UNIT</w:t>
      </w:r>
      <w:r>
        <w:rPr>
          <w:rFonts w:ascii="Times New Roman" w:hAnsi="Times New Roman" w:eastAsiaTheme="minorEastAsia"/>
        </w:rPr>
        <w:t>：该资源池的资源规格，输入资源规格名称。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UNIT_NUM</w:t>
      </w:r>
      <w:r>
        <w:rPr>
          <w:rFonts w:ascii="Times New Roman" w:hAnsi="Times New Roman" w:eastAsiaTheme="minorEastAsia"/>
        </w:rPr>
        <w:t>：该资源池在目标 Zone 的 Unit 个数，它的值要小于目标 Zone 的节点个数，且每个节点上最多只能分布同一个租户的一个 Unit。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ZONE_LIST</w:t>
      </w:r>
      <w:r>
        <w:rPr>
          <w:rFonts w:ascii="Times New Roman" w:hAnsi="Times New Roman" w:eastAsiaTheme="minorEastAsia"/>
        </w:rPr>
        <w:t>：资源池的 Zone 分布。OceanBase 数据库会在 ZONE_LIST 描述的每个 Zone 里面创建 UNIT_NUM 个 Unit，每个 Unit 的资源规格为 UNIT 参数设置的值。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3.4 创建租户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查看所有的租户信息：SELECT * FROM oceanbase.DBA_OB_TENANTS;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创建一个名为 mq_t1 的租户(默认为 MySQL 模式租户)，副本数为1，资源池指定为 mq_pool_01，Primary Zone 为 zone1允许所有 IP 连接数据库。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CREATE TENANT IF NOT EXISTS mq_t1 PRIMARY_ZONE='zone1', RESOURCE_POOL_LIST=('mq_pool_01') set OB_TCP_INVITED_NODES='%';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查询确认租户创建成功：SELECT * FROM DBA_OB_TENANTS WHERE TENANT_NAME = 'mq_t1';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74435" cy="2139315"/>
            <wp:effectExtent l="0" t="0" r="12065" b="13335"/>
            <wp:docPr id="15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 descr="IMG_2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租户创建成功后，可以尝试登录 mq_t1 租户,默认管理员用户（MySQL 模式为 root，Oracle 模式为 sys）的密码为空,需要及时修改管理员用户的密码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登录：obclient -h127.0.0.1 -uroot@mq_t1 -P2883 -c -A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修改密码：use oceanbase; ALTER USER root IDENTIFIED BY 'rootPWD123';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修改密码成功后，重新登录租户：obclient -h127.0.0.1 -uroot@mq_t1 -P2883 -prootPWD123 -c -A oceanbase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76620" cy="2936875"/>
            <wp:effectExtent l="0" t="0" r="5080" b="15875"/>
            <wp:docPr id="7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 descr="IMG_2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left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cs="宋体" w:eastAsiaTheme="minorEastAsia"/>
          <w:b/>
          <w:bCs/>
          <w:kern w:val="0"/>
          <w:sz w:val="24"/>
          <w:szCs w:val="24"/>
          <w:lang w:val="en-US" w:eastAsia="zh-CN" w:bidi="ar"/>
        </w:rPr>
        <w:t>IF NOT EXISTS</w:t>
      </w:r>
      <w:r>
        <w:rPr>
          <w:rFonts w:ascii="Times New Roman" w:hAnsi="Times New Roman" w:cs="宋体" w:eastAsiaTheme="minorEastAsia"/>
          <w:kern w:val="0"/>
          <w:sz w:val="24"/>
          <w:szCs w:val="24"/>
          <w:lang w:val="en-US" w:eastAsia="zh-CN" w:bidi="ar"/>
        </w:rPr>
        <w:t>：可选参数，如果要创建的租户名已存在，并且没有指定 IF NOT EXISTS，则会出现错误。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t</w:t>
      </w:r>
      <w:r>
        <w:rPr>
          <w:rFonts w:ascii="Times New Roman" w:hAnsi="Times New Roman" w:eastAsiaTheme="minorEastAsia"/>
          <w:b/>
          <w:bCs/>
        </w:rPr>
        <w:t>enant_name</w:t>
      </w:r>
      <w:r>
        <w:rPr>
          <w:rFonts w:ascii="Times New Roman" w:hAnsi="Times New Roman" w:eastAsiaTheme="minorEastAsia"/>
        </w:rPr>
        <w:t>：指定租户名称，最长 128 个字符，字符只能是大小写英文字母、数字和下划线，而且必须以字母或下划线开头。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PRIMARY_ZONE</w:t>
      </w:r>
      <w:r>
        <w:rPr>
          <w:rFonts w:ascii="Times New Roman" w:hAnsi="Times New Roman" w:eastAsiaTheme="minorEastAsia"/>
        </w:rPr>
        <w:t>：指定租户的 Primary Zone，指定了租户提供读写服务的 Zone 的优先级。实际上是一个 Zone 的列表，列表中包含多个 Zone。当列表包含多个 Zone 时，使用分号（;）分隔的 Zone 具有从高到低的优先级，使用逗号（,）分隔的 Zone 具有相同优先级，表示流量打散在多个 Zone 上，这几个 Zone 同时提供服务。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例如，primary_zone ='zone1;zone2,zone3' 表示该租户优先由 zone1 提供读写服务，zone1 比 zone2、zone3 的优先级高，zone2 和 zone3 是同一优先级。在指定 PRIMARY_ZONE 时，其值可以设置为 RANDOM（必须大写），表示随机选择最高优先级内的任意一个 Zone 作为 Primary Zone。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RESOURCE_POOL_LIST</w:t>
      </w:r>
      <w:r>
        <w:rPr>
          <w:rFonts w:ascii="Times New Roman" w:hAnsi="Times New Roman" w:eastAsiaTheme="minorEastAsia"/>
        </w:rPr>
        <w:t>：指定分配给租户的资源池列表，必填。如果有多个资源池，要求多个资源池的 UNIT_NUM 个数一致。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租户的副本分布的 Zone List 继承于 RESOURCE_POOL_LIST 的 ZONE_LIST 属性，租户的副本个数继承于 RESOURCE_POOL_LIST 的 ZONE_LIST 属性的个数，租户在每个 Zone 的 Unit 个数继承于 RESOURCE_POOL_LIST 的 UNIT_NUM 属性、租户的 Unit 的资源规格继承于 RESOURCE_POOL_LIST 的 Unit 属性。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ENABLE_ARBITRATION_SERVICE</w:t>
      </w:r>
      <w:r>
        <w:rPr>
          <w:rFonts w:ascii="Times New Roman" w:hAnsi="Times New Roman" w:eastAsiaTheme="minorEastAsia"/>
        </w:rPr>
        <w:t>：指定租户是否开启仲裁服务，如果不显示指定，默认创建的租户其仲裁服务为关闭状态。如果创建租户的时候未开启仲裁服务，可以在创建租户后再开启仲裁服务，详细操作请参见 为租户开启仲裁服务。该内容仅适用于 OceanBase 数据库企业版。OceanBase 数据库社区版暂不支持仲裁服务功能。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system_var_name</w:t>
      </w:r>
      <w:r>
        <w:rPr>
          <w:rFonts w:ascii="Times New Roman" w:hAnsi="Times New Roman" w:eastAsiaTheme="minorEastAsia"/>
        </w:rPr>
        <w:t>：指定系统变量或配置项。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OB_TCP_INVITED_NODES</w:t>
      </w:r>
      <w:r>
        <w:rPr>
          <w:rFonts w:ascii="Times New Roman" w:hAnsi="Times New Roman" w:eastAsiaTheme="minorEastAsia"/>
        </w:rPr>
        <w:t>：用于指定租户连接的白名单，即允许哪些客户端 IP 连接该租户。示例中 % 表示所有客户端都可登录，如果不指定 OB_TCP_INVITED_NODES 的值，则默认租户的连接方式为只允许本机的 IP 登录该租户。白名单配置的详细介绍，参见 查看和设置白名单。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bCs/>
        </w:rPr>
        <w:t>OB_COMPATIBILITY_MODE</w:t>
      </w:r>
      <w:r>
        <w:rPr>
          <w:rFonts w:ascii="Times New Roman" w:hAnsi="Times New Roman" w:eastAsiaTheme="minorEastAsia"/>
        </w:rPr>
        <w:t>：用于指定租户的兼容模式，可选择 MySQL 或 Oracle 兼容模式，并且只能在创建时指定。如果不指定 OB_COMPATIBILITY_MODE，则默认兼容模式为 MySQL 模式。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ascii="Times New Roman" w:hAnsi="Times New Roman" w:eastAsiaTheme="minorEastAsia"/>
        </w:rPr>
      </w:pPr>
    </w:p>
    <w:sectPr>
      <w:pgSz w:w="11906" w:h="16838"/>
      <w:pgMar w:top="420" w:right="1689" w:bottom="93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11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M2NmMjc0ZjkyZGYxZWViZjE0MDE2YzM5MzFmNDAifQ=="/>
  </w:docVars>
  <w:rsids>
    <w:rsidRoot w:val="00941548"/>
    <w:rsid w:val="00233C29"/>
    <w:rsid w:val="0029020A"/>
    <w:rsid w:val="006C629A"/>
    <w:rsid w:val="007B702C"/>
    <w:rsid w:val="0084089D"/>
    <w:rsid w:val="008437D0"/>
    <w:rsid w:val="008C798F"/>
    <w:rsid w:val="00941548"/>
    <w:rsid w:val="009827DF"/>
    <w:rsid w:val="00983FDC"/>
    <w:rsid w:val="00BE6A06"/>
    <w:rsid w:val="00F917EB"/>
    <w:rsid w:val="01001B5E"/>
    <w:rsid w:val="02054F52"/>
    <w:rsid w:val="03EB3276"/>
    <w:rsid w:val="047F1F85"/>
    <w:rsid w:val="05C376CD"/>
    <w:rsid w:val="06450B28"/>
    <w:rsid w:val="06AF0EB8"/>
    <w:rsid w:val="07837045"/>
    <w:rsid w:val="093700E7"/>
    <w:rsid w:val="099C263F"/>
    <w:rsid w:val="0A1B3564"/>
    <w:rsid w:val="0A805ABD"/>
    <w:rsid w:val="0AAE43D8"/>
    <w:rsid w:val="0C2A5CE1"/>
    <w:rsid w:val="0DC45CC1"/>
    <w:rsid w:val="10973B61"/>
    <w:rsid w:val="12860E7C"/>
    <w:rsid w:val="16832BBD"/>
    <w:rsid w:val="171952CF"/>
    <w:rsid w:val="177B64C1"/>
    <w:rsid w:val="1844012A"/>
    <w:rsid w:val="19033B41"/>
    <w:rsid w:val="1C0541DF"/>
    <w:rsid w:val="1E205195"/>
    <w:rsid w:val="1E917E41"/>
    <w:rsid w:val="1EDC730E"/>
    <w:rsid w:val="1EF503D0"/>
    <w:rsid w:val="1F3E1D77"/>
    <w:rsid w:val="20BA367F"/>
    <w:rsid w:val="215F7D83"/>
    <w:rsid w:val="219E4D4F"/>
    <w:rsid w:val="21D40771"/>
    <w:rsid w:val="21DA38AD"/>
    <w:rsid w:val="22CC1448"/>
    <w:rsid w:val="23E67F38"/>
    <w:rsid w:val="240F3CE2"/>
    <w:rsid w:val="244119C2"/>
    <w:rsid w:val="244D480A"/>
    <w:rsid w:val="25EA6DE7"/>
    <w:rsid w:val="26804A23"/>
    <w:rsid w:val="27AC1848"/>
    <w:rsid w:val="296028EA"/>
    <w:rsid w:val="29A94291"/>
    <w:rsid w:val="29E17ECF"/>
    <w:rsid w:val="2B1135BC"/>
    <w:rsid w:val="2B2D2CA0"/>
    <w:rsid w:val="2D0A3299"/>
    <w:rsid w:val="2D0B5263"/>
    <w:rsid w:val="2D3C366E"/>
    <w:rsid w:val="2D3E1E98"/>
    <w:rsid w:val="30354AD0"/>
    <w:rsid w:val="303A20E7"/>
    <w:rsid w:val="31D9592F"/>
    <w:rsid w:val="31E53DF1"/>
    <w:rsid w:val="31FB3AF8"/>
    <w:rsid w:val="32B51EF8"/>
    <w:rsid w:val="33923FE8"/>
    <w:rsid w:val="3394599E"/>
    <w:rsid w:val="33F86541"/>
    <w:rsid w:val="344352E2"/>
    <w:rsid w:val="34A904C7"/>
    <w:rsid w:val="34CE1050"/>
    <w:rsid w:val="35E11256"/>
    <w:rsid w:val="36941E25"/>
    <w:rsid w:val="36CA1CEB"/>
    <w:rsid w:val="376C4B50"/>
    <w:rsid w:val="3A392F28"/>
    <w:rsid w:val="3A451DB4"/>
    <w:rsid w:val="3AA80595"/>
    <w:rsid w:val="3B2A0FAA"/>
    <w:rsid w:val="3C033CD5"/>
    <w:rsid w:val="3DDA6DDE"/>
    <w:rsid w:val="3F2D1069"/>
    <w:rsid w:val="3FA05CDE"/>
    <w:rsid w:val="40416D65"/>
    <w:rsid w:val="406311E6"/>
    <w:rsid w:val="406D3E12"/>
    <w:rsid w:val="4101455B"/>
    <w:rsid w:val="410D73A4"/>
    <w:rsid w:val="41B15F81"/>
    <w:rsid w:val="41FD11C6"/>
    <w:rsid w:val="42552DB0"/>
    <w:rsid w:val="43395821"/>
    <w:rsid w:val="44AA25FD"/>
    <w:rsid w:val="45796DB6"/>
    <w:rsid w:val="45AB58EE"/>
    <w:rsid w:val="46115240"/>
    <w:rsid w:val="48B620ED"/>
    <w:rsid w:val="4968786D"/>
    <w:rsid w:val="4A9B5A20"/>
    <w:rsid w:val="4D2E66D8"/>
    <w:rsid w:val="4E4168DE"/>
    <w:rsid w:val="4F105EC7"/>
    <w:rsid w:val="4F8847C5"/>
    <w:rsid w:val="500A122A"/>
    <w:rsid w:val="513444D8"/>
    <w:rsid w:val="51735001"/>
    <w:rsid w:val="519215D9"/>
    <w:rsid w:val="524F15CA"/>
    <w:rsid w:val="54436F0C"/>
    <w:rsid w:val="54E029B9"/>
    <w:rsid w:val="55901320"/>
    <w:rsid w:val="56CD51B3"/>
    <w:rsid w:val="580C2E7B"/>
    <w:rsid w:val="58AE691E"/>
    <w:rsid w:val="58B24661"/>
    <w:rsid w:val="591730EE"/>
    <w:rsid w:val="59611BE3"/>
    <w:rsid w:val="59CA7788"/>
    <w:rsid w:val="5A3410A5"/>
    <w:rsid w:val="5B345801"/>
    <w:rsid w:val="5C433822"/>
    <w:rsid w:val="5DB76275"/>
    <w:rsid w:val="5E6E102A"/>
    <w:rsid w:val="5EB9493A"/>
    <w:rsid w:val="5EBF1885"/>
    <w:rsid w:val="5F5C5326"/>
    <w:rsid w:val="5FEF1DBC"/>
    <w:rsid w:val="602D281F"/>
    <w:rsid w:val="60E90E3C"/>
    <w:rsid w:val="63532DE2"/>
    <w:rsid w:val="63D8489C"/>
    <w:rsid w:val="65037FF2"/>
    <w:rsid w:val="66A17AC3"/>
    <w:rsid w:val="66E66C8D"/>
    <w:rsid w:val="67E265E5"/>
    <w:rsid w:val="67F105D6"/>
    <w:rsid w:val="689C6793"/>
    <w:rsid w:val="68EF4B15"/>
    <w:rsid w:val="6949691B"/>
    <w:rsid w:val="69CA7330"/>
    <w:rsid w:val="69D16911"/>
    <w:rsid w:val="6AB837F5"/>
    <w:rsid w:val="6ACA583A"/>
    <w:rsid w:val="6C411B2C"/>
    <w:rsid w:val="6C77554D"/>
    <w:rsid w:val="6D7221B9"/>
    <w:rsid w:val="6DD15131"/>
    <w:rsid w:val="6E166FE8"/>
    <w:rsid w:val="6EF70BC7"/>
    <w:rsid w:val="6F5B1156"/>
    <w:rsid w:val="6F6F4C02"/>
    <w:rsid w:val="6FE078AE"/>
    <w:rsid w:val="70101218"/>
    <w:rsid w:val="70BC3E77"/>
    <w:rsid w:val="713669CA"/>
    <w:rsid w:val="71A82211"/>
    <w:rsid w:val="724C301C"/>
    <w:rsid w:val="72A659FC"/>
    <w:rsid w:val="73102258"/>
    <w:rsid w:val="739E7864"/>
    <w:rsid w:val="74AE1D28"/>
    <w:rsid w:val="75A91490"/>
    <w:rsid w:val="76382F9D"/>
    <w:rsid w:val="76AE6010"/>
    <w:rsid w:val="77701517"/>
    <w:rsid w:val="78324A1E"/>
    <w:rsid w:val="78BB4A14"/>
    <w:rsid w:val="78F9553C"/>
    <w:rsid w:val="7A301431"/>
    <w:rsid w:val="7CA12173"/>
    <w:rsid w:val="7E192908"/>
    <w:rsid w:val="7E4E00D8"/>
    <w:rsid w:val="7E7F4735"/>
    <w:rsid w:val="7E9957F7"/>
    <w:rsid w:val="7EA3582E"/>
    <w:rsid w:val="7FC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58</Company>
  <Pages>1</Pages>
  <Words>94</Words>
  <Characters>537</Characters>
  <Lines>4</Lines>
  <Paragraphs>1</Paragraphs>
  <TotalTime>4</TotalTime>
  <ScaleCrop>false</ScaleCrop>
  <LinksUpToDate>false</LinksUpToDate>
  <CharactersWithSpaces>630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2023-05-16T07:35:00Z</dcterms:created>
  <dc:creator>chenhuanyu01</dc:creator>
  <cp:lastModifiedBy>ZY</cp:lastModifiedBy>
  <cp:lastPrinted>2022-06-17T06:22:00Z</cp:lastPrinted>
  <dcterms:modified xsi:type="dcterms:W3CDTF">2024-03-11T06:33:24Z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C496A8A25EEC4B4D87655916B8FAC3D5</vt:lpwstr>
  </property>
</Properties>
</file>